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02" w:rsidRPr="00CA062C" w:rsidRDefault="00DB15E9" w:rsidP="00A07402">
      <w:pPr>
        <w:pStyle w:val="1"/>
        <w:jc w:val="both"/>
        <w:rPr>
          <w:b w:val="0"/>
          <w:i w:val="0"/>
          <w:kern w:val="16"/>
          <w:sz w:val="24"/>
        </w:rPr>
      </w:pPr>
      <w:r w:rsidRPr="00DB15E9">
        <w:rPr>
          <w:b w:val="0"/>
          <w:bCs w:val="0"/>
          <w:i w:val="0"/>
          <w:iCs w:val="0"/>
          <w:noProof/>
          <w:kern w:val="16"/>
          <w:sz w:val="24"/>
        </w:rPr>
        <w:pict>
          <v:shapetype id="_x0000_t202" coordsize="21600,21600" o:spt="202" path="m,l,21600r21600,l21600,xe">
            <v:stroke joinstyle="miter"/>
            <v:path gradientshapeok="t" o:connecttype="rect"/>
          </v:shapetype>
          <v:shape id="_x0000_s1027" type="#_x0000_t202" style="position:absolute;left:0;text-align:left;margin-left:270pt;margin-top:-10.45pt;width:3in;height:100.7pt;z-index:251661312" filled="f" stroked="f">
            <v:textbox style="mso-next-textbox:#_x0000_s1027">
              <w:txbxContent>
                <w:p w:rsidR="00E0361C" w:rsidRDefault="00E0361C" w:rsidP="00A07402">
                  <w:pPr>
                    <w:jc w:val="center"/>
                    <w:rPr>
                      <w:rFonts w:cs="Times New Roman"/>
                      <w:b/>
                      <w:bCs/>
                      <w:sz w:val="6"/>
                    </w:rPr>
                  </w:pPr>
                </w:p>
                <w:p w:rsidR="00E0361C" w:rsidRDefault="00E0361C" w:rsidP="00A07402">
                  <w:pPr>
                    <w:jc w:val="center"/>
                    <w:rPr>
                      <w:rFonts w:cs="Times New Roman"/>
                      <w:b/>
                      <w:bCs/>
                      <w:sz w:val="18"/>
                    </w:rPr>
                  </w:pPr>
                  <w:r>
                    <w:rPr>
                      <w:rFonts w:cs="Times New Roman"/>
                      <w:b/>
                      <w:bCs/>
                      <w:sz w:val="18"/>
                    </w:rPr>
                    <w:t>АДМИНИСТРАЦИЯ</w:t>
                  </w:r>
                </w:p>
                <w:p w:rsidR="00E0361C" w:rsidRDefault="00E0361C" w:rsidP="00A07402">
                  <w:pPr>
                    <w:jc w:val="center"/>
                    <w:rPr>
                      <w:b/>
                      <w:bCs/>
                      <w:sz w:val="18"/>
                    </w:rPr>
                  </w:pPr>
                  <w:r>
                    <w:rPr>
                      <w:b/>
                      <w:bCs/>
                      <w:sz w:val="18"/>
                    </w:rPr>
                    <w:t xml:space="preserve"> СЕЛЬСКОГО ПОСЕЛЕНИЯ</w:t>
                  </w:r>
                </w:p>
                <w:p w:rsidR="00E0361C" w:rsidRDefault="00E0361C" w:rsidP="00A07402">
                  <w:pPr>
                    <w:jc w:val="center"/>
                    <w:rPr>
                      <w:rFonts w:cs="Times New Roman"/>
                      <w:b/>
                      <w:bCs/>
                      <w:sz w:val="18"/>
                    </w:rPr>
                  </w:pPr>
                  <w:r>
                    <w:rPr>
                      <w:rFonts w:cs="Times New Roman"/>
                      <w:b/>
                      <w:bCs/>
                      <w:sz w:val="18"/>
                    </w:rPr>
                    <w:t xml:space="preserve"> АКСАКОВСКИЙ СЕЛЬСОВЕТ </w:t>
                  </w:r>
                </w:p>
                <w:p w:rsidR="00E0361C" w:rsidRDefault="00E0361C" w:rsidP="00A07402">
                  <w:pPr>
                    <w:jc w:val="center"/>
                    <w:rPr>
                      <w:rFonts w:cs="Times New Roman"/>
                      <w:b/>
                      <w:bCs/>
                      <w:sz w:val="18"/>
                    </w:rPr>
                  </w:pPr>
                  <w:r>
                    <w:rPr>
                      <w:rFonts w:cs="Times New Roman"/>
                      <w:b/>
                      <w:bCs/>
                      <w:sz w:val="18"/>
                    </w:rPr>
                    <w:t xml:space="preserve">МУНИЦИПАЛЬНОГО РАЙОНА </w:t>
                  </w:r>
                </w:p>
                <w:p w:rsidR="00E0361C" w:rsidRDefault="00E0361C" w:rsidP="00A07402">
                  <w:pPr>
                    <w:jc w:val="center"/>
                    <w:rPr>
                      <w:rFonts w:cs="Times New Roman"/>
                      <w:b/>
                      <w:bCs/>
                      <w:sz w:val="18"/>
                    </w:rPr>
                  </w:pPr>
                  <w:r>
                    <w:rPr>
                      <w:rFonts w:cs="Times New Roman"/>
                      <w:b/>
                      <w:bCs/>
                      <w:sz w:val="18"/>
                    </w:rPr>
                    <w:t xml:space="preserve">БЕЛЕБЕЕВСКИЙ РАЙОН </w:t>
                  </w:r>
                </w:p>
                <w:p w:rsidR="00E0361C" w:rsidRDefault="00E0361C" w:rsidP="00A07402">
                  <w:pPr>
                    <w:jc w:val="center"/>
                    <w:rPr>
                      <w:rFonts w:cs="Times New Roman"/>
                      <w:b/>
                      <w:bCs/>
                      <w:sz w:val="18"/>
                    </w:rPr>
                  </w:pPr>
                  <w:r>
                    <w:rPr>
                      <w:rFonts w:cs="Times New Roman"/>
                      <w:b/>
                      <w:bCs/>
                      <w:sz w:val="18"/>
                    </w:rPr>
                    <w:t>РЕСПУБЛИКИ БАШКОРТОСТАН</w:t>
                  </w:r>
                </w:p>
                <w:p w:rsidR="00E0361C" w:rsidRDefault="00E0361C" w:rsidP="00A07402">
                  <w:pPr>
                    <w:jc w:val="center"/>
                    <w:rPr>
                      <w:rFonts w:cs="Times New Roman"/>
                      <w:sz w:val="8"/>
                    </w:rPr>
                  </w:pPr>
                </w:p>
                <w:p w:rsidR="00E0361C" w:rsidRDefault="00E0361C" w:rsidP="00A07402">
                  <w:pPr>
                    <w:jc w:val="center"/>
                    <w:rPr>
                      <w:rFonts w:cs="Times New Roman"/>
                      <w:sz w:val="20"/>
                    </w:rPr>
                  </w:pPr>
                  <w:r>
                    <w:rPr>
                      <w:rFonts w:cs="Times New Roman"/>
                      <w:sz w:val="20"/>
                    </w:rPr>
                    <w:t>452020 с</w:t>
                  </w:r>
                  <w:proofErr w:type="gramStart"/>
                  <w:r>
                    <w:rPr>
                      <w:rFonts w:cs="Times New Roman"/>
                      <w:sz w:val="20"/>
                    </w:rPr>
                    <w:t>.А</w:t>
                  </w:r>
                  <w:proofErr w:type="gramEnd"/>
                  <w:r>
                    <w:rPr>
                      <w:rFonts w:cs="Times New Roman"/>
                      <w:sz w:val="20"/>
                    </w:rPr>
                    <w:t>ксаково, ул.Первомайская, 2«а»</w:t>
                  </w:r>
                </w:p>
                <w:p w:rsidR="00E0361C" w:rsidRDefault="00E0361C" w:rsidP="00A07402">
                  <w:pPr>
                    <w:jc w:val="center"/>
                    <w:rPr>
                      <w:rFonts w:cs="Times New Roman"/>
                      <w:sz w:val="20"/>
                    </w:rPr>
                  </w:pPr>
                  <w:r>
                    <w:rPr>
                      <w:rFonts w:cs="Times New Roman"/>
                      <w:sz w:val="20"/>
                    </w:rPr>
                    <w:t>Тел. (34786) 2-33-16, 2-33-26, факс 2-34-33</w:t>
                  </w:r>
                </w:p>
                <w:p w:rsidR="00E0361C" w:rsidRPr="00A07402" w:rsidRDefault="00E0361C" w:rsidP="00A07402">
                  <w:pPr>
                    <w:jc w:val="center"/>
                    <w:rPr>
                      <w:rFonts w:cs="Times New Roman"/>
                      <w:lang w:val="en-US"/>
                    </w:rPr>
                  </w:pPr>
                  <w:r>
                    <w:rPr>
                      <w:rFonts w:cs="Times New Roman"/>
                      <w:sz w:val="20"/>
                      <w:lang w:val="en-US"/>
                    </w:rPr>
                    <w:t>akspa@ufamts.ru</w:t>
                  </w:r>
                </w:p>
              </w:txbxContent>
            </v:textbox>
          </v:shape>
        </w:pict>
      </w:r>
      <w:r w:rsidR="00EC1208">
        <w:rPr>
          <w:b w:val="0"/>
          <w:bCs w:val="0"/>
          <w:i w:val="0"/>
          <w:iCs w:val="0"/>
          <w:noProof/>
          <w:kern w:val="16"/>
          <w:sz w:val="24"/>
        </w:rPr>
        <w:drawing>
          <wp:anchor distT="0" distB="0" distL="114300" distR="114300" simplePos="0" relativeHeight="251663360" behindDoc="0" locked="0" layoutInCell="1" allowOverlap="1">
            <wp:simplePos x="0" y="0"/>
            <wp:positionH relativeFrom="column">
              <wp:posOffset>2179955</wp:posOffset>
            </wp:positionH>
            <wp:positionV relativeFrom="paragraph">
              <wp:posOffset>-58420</wp:posOffset>
            </wp:positionV>
            <wp:extent cx="1170940" cy="1035050"/>
            <wp:effectExtent l="19050" t="0" r="0" b="0"/>
            <wp:wrapNone/>
            <wp:docPr id="7" name="Рисунок 7" descr="поссо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ссовет"/>
                    <pic:cNvPicPr>
                      <a:picLocks noChangeAspect="1" noChangeArrowheads="1"/>
                    </pic:cNvPicPr>
                  </pic:nvPicPr>
                  <pic:blipFill>
                    <a:blip r:embed="rId6" cstate="print"/>
                    <a:srcRect l="39156" r="43071" b="26305"/>
                    <a:stretch>
                      <a:fillRect/>
                    </a:stretch>
                  </pic:blipFill>
                  <pic:spPr bwMode="auto">
                    <a:xfrm>
                      <a:off x="0" y="0"/>
                      <a:ext cx="1170940" cy="1035050"/>
                    </a:xfrm>
                    <a:prstGeom prst="rect">
                      <a:avLst/>
                    </a:prstGeom>
                    <a:noFill/>
                    <a:ln w="9525">
                      <a:noFill/>
                      <a:miter lim="800000"/>
                      <a:headEnd/>
                      <a:tailEnd/>
                    </a:ln>
                  </pic:spPr>
                </pic:pic>
              </a:graphicData>
            </a:graphic>
          </wp:anchor>
        </w:drawing>
      </w:r>
      <w:r w:rsidRPr="00DB15E9">
        <w:rPr>
          <w:b w:val="0"/>
          <w:bCs w:val="0"/>
          <w:i w:val="0"/>
          <w:iCs w:val="0"/>
          <w:noProof/>
          <w:kern w:val="16"/>
          <w:sz w:val="24"/>
        </w:rPr>
        <w:pict>
          <v:shape id="_x0000_s1026" type="#_x0000_t202" style="position:absolute;left:0;text-align:left;margin-left:-30pt;margin-top:-10.45pt;width:207.15pt;height:100.7pt;z-index:251660288;mso-position-horizontal-relative:text;mso-position-vertical-relative:text" filled="f" stroked="f">
            <v:textbox style="mso-next-textbox:#_x0000_s1026">
              <w:txbxContent>
                <w:p w:rsidR="00E0361C" w:rsidRDefault="00E0361C" w:rsidP="00A07402">
                  <w:pPr>
                    <w:spacing w:line="240" w:lineRule="exact"/>
                    <w:jc w:val="center"/>
                    <w:rPr>
                      <w:rFonts w:ascii="TimBashk" w:hAnsi="TimBashk"/>
                      <w:b/>
                      <w:spacing w:val="-12"/>
                      <w:sz w:val="20"/>
                      <w:szCs w:val="20"/>
                    </w:rPr>
                  </w:pPr>
                  <w:r>
                    <w:rPr>
                      <w:rFonts w:ascii="TimBashk" w:hAnsi="TimBashk"/>
                      <w:b/>
                      <w:spacing w:val="-12"/>
                      <w:sz w:val="20"/>
                      <w:szCs w:val="20"/>
                    </w:rPr>
                    <w:t>БАШ</w:t>
                  </w:r>
                  <w:proofErr w:type="gramStart"/>
                  <w:r>
                    <w:rPr>
                      <w:rFonts w:ascii="TimBashk" w:hAnsi="TimBashk"/>
                      <w:b/>
                      <w:spacing w:val="-12"/>
                      <w:sz w:val="20"/>
                      <w:szCs w:val="20"/>
                    </w:rPr>
                    <w:t>?О</w:t>
                  </w:r>
                  <w:proofErr w:type="gramEnd"/>
                  <w:r>
                    <w:rPr>
                      <w:rFonts w:ascii="TimBashk" w:hAnsi="TimBashk"/>
                      <w:b/>
                      <w:spacing w:val="-12"/>
                      <w:sz w:val="20"/>
                      <w:szCs w:val="20"/>
                    </w:rPr>
                    <w:t>РТОСТАН  РЕСПУБЛИКА№Ы</w:t>
                  </w:r>
                </w:p>
                <w:p w:rsidR="00E0361C" w:rsidRDefault="00E0361C" w:rsidP="00A07402">
                  <w:pPr>
                    <w:spacing w:line="240" w:lineRule="exact"/>
                    <w:jc w:val="center"/>
                    <w:rPr>
                      <w:rFonts w:ascii="TimBashk" w:hAnsi="TimBashk"/>
                      <w:b/>
                      <w:spacing w:val="-12"/>
                      <w:sz w:val="20"/>
                      <w:szCs w:val="20"/>
                    </w:rPr>
                  </w:pPr>
                  <w:proofErr w:type="gramStart"/>
                  <w:r>
                    <w:rPr>
                      <w:rFonts w:ascii="TimBashk" w:hAnsi="TimBashk"/>
                      <w:b/>
                      <w:spacing w:val="-12"/>
                      <w:sz w:val="20"/>
                      <w:szCs w:val="20"/>
                    </w:rPr>
                    <w:t>Б»</w:t>
                  </w:r>
                  <w:proofErr w:type="gramEnd"/>
                  <w:r>
                    <w:rPr>
                      <w:rFonts w:ascii="TimBashk" w:hAnsi="TimBashk"/>
                      <w:b/>
                      <w:spacing w:val="-12"/>
                      <w:sz w:val="20"/>
                      <w:szCs w:val="20"/>
                    </w:rPr>
                    <w:t>Л»Б»Й  РАЙОНЫ</w:t>
                  </w:r>
                </w:p>
                <w:p w:rsidR="00E0361C" w:rsidRDefault="00E0361C" w:rsidP="00A07402">
                  <w:pPr>
                    <w:spacing w:line="240" w:lineRule="exact"/>
                    <w:jc w:val="center"/>
                    <w:rPr>
                      <w:rFonts w:ascii="TimBashk" w:hAnsi="TimBashk"/>
                      <w:b/>
                      <w:spacing w:val="-12"/>
                      <w:sz w:val="28"/>
                      <w:szCs w:val="20"/>
                    </w:rPr>
                  </w:pPr>
                  <w:r>
                    <w:rPr>
                      <w:rFonts w:ascii="TimBashk" w:hAnsi="TimBashk"/>
                      <w:b/>
                      <w:spacing w:val="-12"/>
                      <w:sz w:val="20"/>
                      <w:szCs w:val="20"/>
                    </w:rPr>
                    <w:t>МУНИЦИПАЛЬ  РАЙОНЫНЫ</w:t>
                  </w:r>
                  <w:r>
                    <w:rPr>
                      <w:rFonts w:ascii="TimBashk" w:hAnsi="TimBashk"/>
                      <w:b/>
                      <w:spacing w:val="-12"/>
                      <w:sz w:val="28"/>
                      <w:szCs w:val="20"/>
                    </w:rPr>
                    <w:t xml:space="preserve">8 </w:t>
                  </w:r>
                </w:p>
                <w:p w:rsidR="00E0361C" w:rsidRDefault="00E0361C" w:rsidP="007236CA">
                  <w:pPr>
                    <w:pStyle w:val="2"/>
                    <w:keepNext w:val="0"/>
                    <w:widowControl w:val="0"/>
                    <w:spacing w:after="0"/>
                    <w:rPr>
                      <w:spacing w:val="-12"/>
                    </w:rPr>
                  </w:pPr>
                  <w:r>
                    <w:rPr>
                      <w:spacing w:val="-12"/>
                    </w:rPr>
                    <w:t>АКСАКОВ АУЫЛ СОВЕТЫ АУЫЛ</w:t>
                  </w:r>
                </w:p>
                <w:p w:rsidR="00E0361C" w:rsidRDefault="00E0361C" w:rsidP="007236CA">
                  <w:pPr>
                    <w:pStyle w:val="2"/>
                    <w:keepNext w:val="0"/>
                    <w:widowControl w:val="0"/>
                    <w:spacing w:after="0"/>
                    <w:rPr>
                      <w:bCs/>
                      <w:spacing w:val="0"/>
                      <w:szCs w:val="24"/>
                    </w:rPr>
                  </w:pPr>
                  <w:r>
                    <w:rPr>
                      <w:bCs/>
                      <w:spacing w:val="0"/>
                      <w:szCs w:val="24"/>
                    </w:rPr>
                    <w:t>БИ</w:t>
                  </w:r>
                  <w:proofErr w:type="gramStart"/>
                  <w:r>
                    <w:rPr>
                      <w:bCs/>
                      <w:spacing w:val="0"/>
                      <w:szCs w:val="24"/>
                    </w:rPr>
                    <w:t>Л»</w:t>
                  </w:r>
                  <w:proofErr w:type="gramEnd"/>
                  <w:r>
                    <w:rPr>
                      <w:bCs/>
                      <w:spacing w:val="0"/>
                      <w:szCs w:val="24"/>
                    </w:rPr>
                    <w:t>М»№» ХАКИМИ»ТЕ</w:t>
                  </w:r>
                </w:p>
                <w:p w:rsidR="00E0361C" w:rsidRDefault="00E0361C" w:rsidP="00A07402">
                  <w:pPr>
                    <w:jc w:val="center"/>
                    <w:rPr>
                      <w:rFonts w:ascii="TimBashk" w:hAnsi="TimBashk" w:cs="Times New Roman"/>
                      <w:sz w:val="20"/>
                      <w:szCs w:val="20"/>
                    </w:rPr>
                  </w:pPr>
                  <w:r>
                    <w:rPr>
                      <w:rFonts w:cs="Times New Roman"/>
                      <w:sz w:val="20"/>
                      <w:szCs w:val="20"/>
                    </w:rPr>
                    <w:t>452020</w:t>
                  </w:r>
                  <w:r>
                    <w:rPr>
                      <w:rFonts w:ascii="TimBashk" w:hAnsi="TimBashk" w:cs="Times New Roman"/>
                      <w:sz w:val="20"/>
                      <w:szCs w:val="20"/>
                    </w:rPr>
                    <w:t xml:space="preserve"> Аксаково </w:t>
                  </w:r>
                  <w:proofErr w:type="spellStart"/>
                  <w:r>
                    <w:rPr>
                      <w:rFonts w:ascii="TimBashk" w:hAnsi="TimBashk" w:cs="Times New Roman"/>
                      <w:sz w:val="20"/>
                      <w:szCs w:val="20"/>
                    </w:rPr>
                    <w:t>ауылы</w:t>
                  </w:r>
                  <w:proofErr w:type="spellEnd"/>
                  <w:r>
                    <w:rPr>
                      <w:rFonts w:ascii="TimBashk" w:hAnsi="TimBashk" w:cs="Times New Roman"/>
                      <w:sz w:val="20"/>
                      <w:szCs w:val="20"/>
                    </w:rPr>
                    <w:t xml:space="preserve">, </w:t>
                  </w:r>
                </w:p>
                <w:p w:rsidR="00E0361C" w:rsidRDefault="00E0361C" w:rsidP="00A07402">
                  <w:pPr>
                    <w:jc w:val="center"/>
                    <w:rPr>
                      <w:rFonts w:cs="Times New Roman"/>
                      <w:sz w:val="20"/>
                      <w:szCs w:val="20"/>
                    </w:rPr>
                  </w:pPr>
                  <w:r>
                    <w:rPr>
                      <w:rFonts w:ascii="TimBashk" w:hAnsi="TimBashk" w:cs="Times New Roman"/>
                      <w:sz w:val="20"/>
                      <w:szCs w:val="20"/>
                    </w:rPr>
                    <w:t xml:space="preserve">Первомайская </w:t>
                  </w:r>
                  <w:proofErr w:type="spellStart"/>
                  <w:r>
                    <w:rPr>
                      <w:rFonts w:ascii="TimBashk" w:hAnsi="TimBashk" w:cs="Times New Roman"/>
                      <w:sz w:val="20"/>
                      <w:szCs w:val="20"/>
                    </w:rPr>
                    <w:t>урамы</w:t>
                  </w:r>
                  <w:proofErr w:type="spellEnd"/>
                  <w:r>
                    <w:rPr>
                      <w:rFonts w:ascii="TimBashk" w:hAnsi="TimBashk" w:cs="Times New Roman"/>
                      <w:sz w:val="20"/>
                      <w:szCs w:val="20"/>
                    </w:rPr>
                    <w:t xml:space="preserve">, д. </w:t>
                  </w:r>
                  <w:r>
                    <w:rPr>
                      <w:rFonts w:cs="Times New Roman"/>
                      <w:sz w:val="20"/>
                      <w:szCs w:val="20"/>
                    </w:rPr>
                    <w:t>2«</w:t>
                  </w:r>
                  <w:r>
                    <w:rPr>
                      <w:rFonts w:ascii="TimBashk" w:hAnsi="TimBashk" w:cs="Times New Roman"/>
                      <w:sz w:val="20"/>
                      <w:szCs w:val="20"/>
                    </w:rPr>
                    <w:t>а</w:t>
                  </w:r>
                  <w:r>
                    <w:rPr>
                      <w:rFonts w:cs="Times New Roman"/>
                      <w:sz w:val="20"/>
                      <w:szCs w:val="20"/>
                    </w:rPr>
                    <w:t>»</w:t>
                  </w:r>
                </w:p>
                <w:p w:rsidR="00E0361C" w:rsidRDefault="00E0361C" w:rsidP="00A07402">
                  <w:pPr>
                    <w:jc w:val="center"/>
                    <w:rPr>
                      <w:rFonts w:cs="Times New Roman"/>
                      <w:sz w:val="20"/>
                    </w:rPr>
                  </w:pPr>
                  <w:r>
                    <w:rPr>
                      <w:rFonts w:cs="Times New Roman"/>
                      <w:sz w:val="20"/>
                    </w:rPr>
                    <w:t>Тел. (34786) 2-33-16, 2-33-26, факс 2-34-33</w:t>
                  </w:r>
                </w:p>
                <w:p w:rsidR="00E0361C" w:rsidRPr="00A07402" w:rsidRDefault="00E0361C" w:rsidP="00A07402">
                  <w:pPr>
                    <w:jc w:val="center"/>
                    <w:rPr>
                      <w:rFonts w:cs="Times New Roman"/>
                      <w:lang w:val="en-US"/>
                    </w:rPr>
                  </w:pPr>
                  <w:r>
                    <w:rPr>
                      <w:rFonts w:cs="Times New Roman"/>
                      <w:sz w:val="20"/>
                      <w:lang w:val="en-US"/>
                    </w:rPr>
                    <w:t>akspa@ufamts.ru</w:t>
                  </w:r>
                </w:p>
                <w:p w:rsidR="00E0361C" w:rsidRDefault="00E0361C" w:rsidP="00A07402">
                  <w:pPr>
                    <w:jc w:val="center"/>
                    <w:rPr>
                      <w:b/>
                    </w:rPr>
                  </w:pPr>
                </w:p>
              </w:txbxContent>
            </v:textbox>
          </v:shape>
        </w:pict>
      </w:r>
    </w:p>
    <w:p w:rsidR="00A07402" w:rsidRPr="00CA062C" w:rsidRDefault="00A07402" w:rsidP="00A07402">
      <w:pPr>
        <w:rPr>
          <w:kern w:val="16"/>
        </w:rPr>
      </w:pPr>
    </w:p>
    <w:p w:rsidR="00A07402" w:rsidRPr="00CA062C" w:rsidRDefault="00A07402" w:rsidP="00A07402">
      <w:pPr>
        <w:rPr>
          <w:kern w:val="16"/>
        </w:rPr>
      </w:pPr>
    </w:p>
    <w:p w:rsidR="00A07402" w:rsidRPr="00CA062C" w:rsidRDefault="00A07402" w:rsidP="00A07402">
      <w:pPr>
        <w:rPr>
          <w:kern w:val="16"/>
        </w:rPr>
      </w:pPr>
    </w:p>
    <w:p w:rsidR="00A07402" w:rsidRPr="00CA062C" w:rsidRDefault="00A07402" w:rsidP="00A07402">
      <w:pPr>
        <w:rPr>
          <w:kern w:val="16"/>
        </w:rPr>
      </w:pPr>
    </w:p>
    <w:p w:rsidR="00A07402" w:rsidRPr="00CA062C" w:rsidRDefault="00A07402" w:rsidP="00A07402">
      <w:pPr>
        <w:rPr>
          <w:kern w:val="16"/>
        </w:rPr>
      </w:pPr>
    </w:p>
    <w:p w:rsidR="007236CA" w:rsidRDefault="007236CA" w:rsidP="00A07402">
      <w:pPr>
        <w:rPr>
          <w:kern w:val="16"/>
        </w:rPr>
      </w:pPr>
    </w:p>
    <w:p w:rsidR="007236CA" w:rsidRDefault="00DB15E9" w:rsidP="00A07402">
      <w:pPr>
        <w:rPr>
          <w:kern w:val="16"/>
        </w:rPr>
      </w:pPr>
      <w:r>
        <w:rPr>
          <w:noProof/>
          <w:kern w:val="16"/>
        </w:rPr>
        <w:pict>
          <v:group id="_x0000_s1028" style="position:absolute;margin-left:-64.85pt;margin-top:1.1pt;width:540pt;height:3.75pt;z-index:251662336" coordorigin="801,2754" coordsize="10800,75">
            <v:line id="_x0000_s1029" style="position:absolute" from="801,2754" to="11601,2754" strokeweight="2.75pt"/>
            <v:line id="_x0000_s1030" style="position:absolute" from="801,2829" to="11601,2829"/>
          </v:group>
        </w:pict>
      </w:r>
    </w:p>
    <w:p w:rsidR="007236CA" w:rsidRDefault="007236CA" w:rsidP="007236CA">
      <w:pPr>
        <w:tabs>
          <w:tab w:val="left" w:pos="980"/>
          <w:tab w:val="left" w:pos="6280"/>
          <w:tab w:val="left" w:pos="6800"/>
        </w:tabs>
        <w:rPr>
          <w:b/>
          <w:sz w:val="28"/>
          <w:szCs w:val="28"/>
        </w:rPr>
      </w:pPr>
      <w:r w:rsidRPr="00C7583A">
        <w:rPr>
          <w:sz w:val="28"/>
          <w:szCs w:val="28"/>
        </w:rPr>
        <w:t xml:space="preserve"> </w:t>
      </w:r>
      <w:r>
        <w:rPr>
          <w:sz w:val="28"/>
          <w:szCs w:val="28"/>
        </w:rPr>
        <w:t xml:space="preserve">      </w:t>
      </w:r>
      <w:r w:rsidRPr="00C7583A">
        <w:rPr>
          <w:sz w:val="28"/>
          <w:szCs w:val="28"/>
        </w:rPr>
        <w:t xml:space="preserve"> </w:t>
      </w:r>
      <w:r>
        <w:rPr>
          <w:b/>
          <w:sz w:val="28"/>
          <w:szCs w:val="28"/>
        </w:rPr>
        <w:t>К</w:t>
      </w:r>
      <w:r w:rsidRPr="00C7583A">
        <w:rPr>
          <w:b/>
          <w:sz w:val="28"/>
          <w:szCs w:val="28"/>
        </w:rPr>
        <w:t>АРАР</w:t>
      </w:r>
      <w:r w:rsidRPr="00C7583A">
        <w:rPr>
          <w:sz w:val="28"/>
          <w:szCs w:val="28"/>
        </w:rPr>
        <w:tab/>
        <w:t xml:space="preserve">    </w:t>
      </w:r>
      <w:r w:rsidRPr="00C7583A">
        <w:rPr>
          <w:b/>
          <w:sz w:val="28"/>
          <w:szCs w:val="28"/>
        </w:rPr>
        <w:t>ПОСТАНОВЛЕНИЕ</w:t>
      </w:r>
    </w:p>
    <w:p w:rsidR="007236CA" w:rsidRDefault="007236CA" w:rsidP="007236CA">
      <w:pPr>
        <w:tabs>
          <w:tab w:val="left" w:pos="980"/>
          <w:tab w:val="left" w:pos="6280"/>
          <w:tab w:val="left" w:pos="6800"/>
        </w:tabs>
        <w:rPr>
          <w:b/>
          <w:sz w:val="28"/>
          <w:szCs w:val="28"/>
        </w:rPr>
      </w:pPr>
    </w:p>
    <w:p w:rsidR="007236CA" w:rsidRDefault="007236CA" w:rsidP="007236CA">
      <w:pPr>
        <w:tabs>
          <w:tab w:val="left" w:pos="4900"/>
          <w:tab w:val="left" w:pos="6640"/>
        </w:tabs>
        <w:rPr>
          <w:b/>
          <w:sz w:val="28"/>
          <w:szCs w:val="28"/>
        </w:rPr>
      </w:pPr>
      <w:r w:rsidRPr="004F6CF0">
        <w:rPr>
          <w:sz w:val="28"/>
          <w:szCs w:val="28"/>
        </w:rPr>
        <w:t xml:space="preserve">  </w:t>
      </w:r>
      <w:r>
        <w:rPr>
          <w:b/>
          <w:sz w:val="28"/>
          <w:szCs w:val="28"/>
        </w:rPr>
        <w:t xml:space="preserve"> 30 август 2013</w:t>
      </w:r>
      <w:r w:rsidRPr="004F6CF0">
        <w:rPr>
          <w:b/>
          <w:sz w:val="28"/>
          <w:szCs w:val="28"/>
        </w:rPr>
        <w:t xml:space="preserve"> </w:t>
      </w:r>
      <w:proofErr w:type="spellStart"/>
      <w:r w:rsidRPr="004F6CF0">
        <w:rPr>
          <w:b/>
          <w:sz w:val="28"/>
          <w:szCs w:val="28"/>
        </w:rPr>
        <w:t>й</w:t>
      </w:r>
      <w:proofErr w:type="spellEnd"/>
      <w:r w:rsidRPr="004F6CF0">
        <w:rPr>
          <w:b/>
          <w:sz w:val="28"/>
          <w:szCs w:val="28"/>
        </w:rPr>
        <w:t xml:space="preserve">.    </w:t>
      </w:r>
      <w:r>
        <w:rPr>
          <w:b/>
          <w:sz w:val="28"/>
          <w:szCs w:val="28"/>
        </w:rPr>
        <w:t xml:space="preserve">                           № 73                     30 августа  2013</w:t>
      </w:r>
      <w:r w:rsidRPr="004F6CF0">
        <w:rPr>
          <w:b/>
          <w:sz w:val="28"/>
          <w:szCs w:val="28"/>
        </w:rPr>
        <w:t xml:space="preserve"> г.</w:t>
      </w:r>
    </w:p>
    <w:p w:rsidR="007236CA" w:rsidRDefault="007236CA" w:rsidP="007236CA">
      <w:pPr>
        <w:tabs>
          <w:tab w:val="left" w:pos="0"/>
        </w:tabs>
        <w:jc w:val="both"/>
      </w:pPr>
    </w:p>
    <w:p w:rsidR="007236CA" w:rsidRDefault="007236CA" w:rsidP="007236CA">
      <w:pPr>
        <w:tabs>
          <w:tab w:val="left" w:pos="0"/>
        </w:tabs>
        <w:jc w:val="both"/>
      </w:pPr>
    </w:p>
    <w:p w:rsidR="007236CA" w:rsidRPr="00370AB1" w:rsidRDefault="007236CA" w:rsidP="007236CA">
      <w:pPr>
        <w:rPr>
          <w:b/>
          <w:sz w:val="28"/>
          <w:szCs w:val="28"/>
        </w:rPr>
      </w:pPr>
      <w:r w:rsidRPr="00D45B3C">
        <w:rPr>
          <w:b/>
          <w:sz w:val="28"/>
          <w:szCs w:val="28"/>
        </w:rPr>
        <w:t xml:space="preserve">Об утверждении </w:t>
      </w:r>
      <w:r w:rsidRPr="00370AB1">
        <w:rPr>
          <w:b/>
          <w:sz w:val="28"/>
          <w:szCs w:val="28"/>
        </w:rPr>
        <w:t>Административн</w:t>
      </w:r>
      <w:r>
        <w:rPr>
          <w:b/>
          <w:sz w:val="28"/>
          <w:szCs w:val="28"/>
        </w:rPr>
        <w:t>ого</w:t>
      </w:r>
      <w:r w:rsidRPr="00370AB1">
        <w:rPr>
          <w:b/>
          <w:sz w:val="28"/>
          <w:szCs w:val="28"/>
        </w:rPr>
        <w:t xml:space="preserve"> регламент</w:t>
      </w:r>
      <w:r>
        <w:rPr>
          <w:b/>
          <w:sz w:val="28"/>
          <w:szCs w:val="28"/>
        </w:rPr>
        <w:t>а</w:t>
      </w:r>
      <w:r w:rsidRPr="00370AB1">
        <w:rPr>
          <w:b/>
          <w:sz w:val="28"/>
          <w:szCs w:val="28"/>
        </w:rPr>
        <w:t xml:space="preserve"> </w:t>
      </w:r>
    </w:p>
    <w:p w:rsidR="007236CA" w:rsidRPr="00370AB1" w:rsidRDefault="007236CA" w:rsidP="007236CA">
      <w:pPr>
        <w:rPr>
          <w:b/>
          <w:sz w:val="28"/>
          <w:szCs w:val="28"/>
        </w:rPr>
      </w:pPr>
      <w:r w:rsidRPr="00370AB1">
        <w:rPr>
          <w:b/>
          <w:sz w:val="28"/>
          <w:szCs w:val="28"/>
        </w:rPr>
        <w:t xml:space="preserve">по предоставлению муниципальной услуги: «Предоставление информации о времени и месте проведения </w:t>
      </w:r>
      <w:proofErr w:type="spellStart"/>
      <w:r w:rsidRPr="00370AB1">
        <w:rPr>
          <w:b/>
          <w:sz w:val="28"/>
          <w:szCs w:val="28"/>
        </w:rPr>
        <w:t>культурно-досуговых</w:t>
      </w:r>
      <w:proofErr w:type="spellEnd"/>
      <w:r w:rsidRPr="00370AB1">
        <w:rPr>
          <w:b/>
          <w:sz w:val="28"/>
          <w:szCs w:val="28"/>
        </w:rPr>
        <w:t xml:space="preserve"> мероприятий</w:t>
      </w:r>
      <w:r>
        <w:rPr>
          <w:b/>
          <w:sz w:val="28"/>
          <w:szCs w:val="28"/>
        </w:rPr>
        <w:t>»</w:t>
      </w:r>
      <w:r w:rsidRPr="00370AB1">
        <w:rPr>
          <w:b/>
          <w:sz w:val="28"/>
          <w:szCs w:val="28"/>
        </w:rPr>
        <w:t xml:space="preserve"> </w:t>
      </w:r>
      <w:r w:rsidRPr="003B58D8">
        <w:rPr>
          <w:b/>
          <w:sz w:val="28"/>
          <w:szCs w:val="28"/>
        </w:rPr>
        <w:t xml:space="preserve">на территории </w:t>
      </w:r>
      <w:r w:rsidRPr="00370AB1">
        <w:rPr>
          <w:b/>
          <w:sz w:val="28"/>
          <w:szCs w:val="28"/>
        </w:rPr>
        <w:t xml:space="preserve">сельского поселения </w:t>
      </w:r>
      <w:r>
        <w:rPr>
          <w:b/>
          <w:sz w:val="28"/>
          <w:szCs w:val="28"/>
        </w:rPr>
        <w:t xml:space="preserve">Аксаковский </w:t>
      </w:r>
      <w:r w:rsidRPr="00370AB1">
        <w:rPr>
          <w:b/>
          <w:sz w:val="28"/>
          <w:szCs w:val="28"/>
        </w:rPr>
        <w:t>сельсовет муниципального района Белебеевский район Республики Башкортостан</w:t>
      </w:r>
    </w:p>
    <w:p w:rsidR="007236CA" w:rsidRPr="00D45B3C" w:rsidRDefault="007236CA" w:rsidP="007236CA">
      <w:pPr>
        <w:jc w:val="both"/>
        <w:rPr>
          <w:sz w:val="28"/>
          <w:szCs w:val="28"/>
        </w:rPr>
      </w:pPr>
    </w:p>
    <w:p w:rsidR="007236CA" w:rsidRPr="00EB3A59" w:rsidRDefault="007236CA" w:rsidP="007236CA">
      <w:pPr>
        <w:jc w:val="both"/>
        <w:rPr>
          <w:sz w:val="28"/>
          <w:szCs w:val="28"/>
        </w:rPr>
      </w:pPr>
      <w:r>
        <w:rPr>
          <w:sz w:val="28"/>
          <w:szCs w:val="28"/>
        </w:rPr>
        <w:tab/>
      </w:r>
      <w:r w:rsidRPr="00EB3A59">
        <w:rPr>
          <w:sz w:val="28"/>
          <w:szCs w:val="28"/>
        </w:rPr>
        <w:t xml:space="preserve">В целях реализации мероприятий по разработке и утверждению </w:t>
      </w:r>
      <w:proofErr w:type="gramStart"/>
      <w:r w:rsidRPr="00EB3A59">
        <w:rPr>
          <w:sz w:val="28"/>
          <w:szCs w:val="28"/>
        </w:rPr>
        <w:t>административных регламентов предоставления муниципальных услуг в сельском  поселении</w:t>
      </w:r>
      <w:r w:rsidRPr="001424B6">
        <w:t xml:space="preserve"> </w:t>
      </w:r>
      <w:r w:rsidRPr="001424B6">
        <w:rPr>
          <w:sz w:val="28"/>
          <w:szCs w:val="28"/>
        </w:rPr>
        <w:t>Аксаковский</w:t>
      </w:r>
      <w:r w:rsidRPr="00EB3A59">
        <w:rPr>
          <w:sz w:val="28"/>
          <w:szCs w:val="28"/>
        </w:rPr>
        <w:t xml:space="preserve"> сельсовет муниципального района Белебеевский район Республики Башкортостан, в соответствии с Федеральным законом от 06.10.2003 г.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Уставом сельского  поселения </w:t>
      </w:r>
      <w:r w:rsidRPr="001424B6">
        <w:rPr>
          <w:sz w:val="28"/>
          <w:szCs w:val="28"/>
        </w:rPr>
        <w:t xml:space="preserve">Аксаковский </w:t>
      </w:r>
      <w:r>
        <w:rPr>
          <w:sz w:val="28"/>
          <w:szCs w:val="28"/>
        </w:rPr>
        <w:t>с</w:t>
      </w:r>
      <w:r w:rsidRPr="00EB3A59">
        <w:rPr>
          <w:sz w:val="28"/>
          <w:szCs w:val="28"/>
        </w:rPr>
        <w:t>ельсовет  муниципального района Белебеевский район Республики Башкортостан,</w:t>
      </w:r>
      <w:proofErr w:type="gramEnd"/>
    </w:p>
    <w:p w:rsidR="007236CA" w:rsidRPr="00EB3A59" w:rsidRDefault="007236CA" w:rsidP="007236CA">
      <w:pPr>
        <w:jc w:val="both"/>
        <w:rPr>
          <w:b/>
          <w:sz w:val="28"/>
          <w:szCs w:val="28"/>
        </w:rPr>
      </w:pPr>
      <w:r w:rsidRPr="00EB3A59">
        <w:rPr>
          <w:b/>
          <w:sz w:val="28"/>
          <w:szCs w:val="28"/>
        </w:rPr>
        <w:t>ПОСТАНОВЛЯЮ:</w:t>
      </w:r>
    </w:p>
    <w:p w:rsidR="007236CA" w:rsidRPr="0076731F" w:rsidRDefault="007236CA" w:rsidP="007236CA">
      <w:pPr>
        <w:jc w:val="both"/>
        <w:rPr>
          <w:sz w:val="28"/>
          <w:szCs w:val="28"/>
        </w:rPr>
      </w:pPr>
      <w:r>
        <w:rPr>
          <w:sz w:val="28"/>
          <w:szCs w:val="28"/>
        </w:rPr>
        <w:tab/>
      </w:r>
      <w:r w:rsidRPr="00D45B3C">
        <w:rPr>
          <w:sz w:val="28"/>
          <w:szCs w:val="28"/>
        </w:rPr>
        <w:t xml:space="preserve">1. Утвердить Административный регламент </w:t>
      </w:r>
      <w:r w:rsidRPr="0076731F">
        <w:rPr>
          <w:sz w:val="28"/>
          <w:szCs w:val="28"/>
        </w:rPr>
        <w:t xml:space="preserve">по предоставлению муниципальной услуги: «Предоставление информации о времени и месте проведения </w:t>
      </w:r>
      <w:proofErr w:type="spellStart"/>
      <w:r w:rsidRPr="0076731F">
        <w:rPr>
          <w:sz w:val="28"/>
          <w:szCs w:val="28"/>
        </w:rPr>
        <w:t>культурно-досуговых</w:t>
      </w:r>
      <w:proofErr w:type="spellEnd"/>
      <w:r w:rsidRPr="0076731F">
        <w:rPr>
          <w:sz w:val="28"/>
          <w:szCs w:val="28"/>
        </w:rPr>
        <w:t xml:space="preserve"> мероприятий» на территории сельского поселения</w:t>
      </w:r>
      <w:r w:rsidRPr="001424B6">
        <w:t xml:space="preserve"> </w:t>
      </w:r>
      <w:r w:rsidRPr="001424B6">
        <w:rPr>
          <w:sz w:val="28"/>
          <w:szCs w:val="28"/>
        </w:rPr>
        <w:t>Аксаковский</w:t>
      </w:r>
      <w:r w:rsidRPr="0076731F">
        <w:rPr>
          <w:sz w:val="28"/>
          <w:szCs w:val="28"/>
        </w:rPr>
        <w:t xml:space="preserve"> сельсовет муниципального района Белебеевский район Республики Башкортостан</w:t>
      </w:r>
      <w:r>
        <w:rPr>
          <w:sz w:val="28"/>
          <w:szCs w:val="28"/>
        </w:rPr>
        <w:t>».</w:t>
      </w:r>
    </w:p>
    <w:p w:rsidR="007236CA" w:rsidRPr="00D45B3C" w:rsidRDefault="007236CA" w:rsidP="007236CA">
      <w:pPr>
        <w:jc w:val="both"/>
        <w:rPr>
          <w:bCs/>
          <w:sz w:val="28"/>
          <w:szCs w:val="28"/>
        </w:rPr>
      </w:pPr>
      <w:r w:rsidRPr="00D45B3C">
        <w:rPr>
          <w:sz w:val="28"/>
          <w:szCs w:val="28"/>
        </w:rPr>
        <w:t xml:space="preserve">          2. Обнародовать настоящее постановление на информационном стенде в администрации сельского поселения</w:t>
      </w:r>
      <w:r w:rsidRPr="001424B6">
        <w:t xml:space="preserve"> </w:t>
      </w:r>
      <w:r w:rsidRPr="001424B6">
        <w:rPr>
          <w:sz w:val="28"/>
          <w:szCs w:val="28"/>
        </w:rPr>
        <w:t>Аксаковский</w:t>
      </w:r>
      <w:r w:rsidRPr="00D45B3C">
        <w:rPr>
          <w:sz w:val="28"/>
          <w:szCs w:val="28"/>
        </w:rPr>
        <w:t xml:space="preserve"> сельсовет муниципального района Белебеевский район Республики Башкортостан по адресу:</w:t>
      </w:r>
      <w:r>
        <w:rPr>
          <w:sz w:val="28"/>
          <w:szCs w:val="28"/>
        </w:rPr>
        <w:t xml:space="preserve"> </w:t>
      </w:r>
      <w:r w:rsidRPr="00D45B3C">
        <w:rPr>
          <w:sz w:val="28"/>
          <w:szCs w:val="28"/>
        </w:rPr>
        <w:t>Республика Башкортостан, Белебеевский район, с.</w:t>
      </w:r>
      <w:r>
        <w:rPr>
          <w:sz w:val="28"/>
          <w:szCs w:val="28"/>
        </w:rPr>
        <w:t xml:space="preserve"> Аксаково</w:t>
      </w:r>
      <w:r w:rsidRPr="00D45B3C">
        <w:rPr>
          <w:sz w:val="28"/>
          <w:szCs w:val="28"/>
        </w:rPr>
        <w:t>, ул.</w:t>
      </w:r>
      <w:r>
        <w:rPr>
          <w:sz w:val="28"/>
          <w:szCs w:val="28"/>
        </w:rPr>
        <w:t xml:space="preserve"> Первомайская, д.2а</w:t>
      </w:r>
      <w:r w:rsidRPr="00D45B3C">
        <w:rPr>
          <w:sz w:val="28"/>
          <w:szCs w:val="28"/>
        </w:rPr>
        <w:t xml:space="preserve"> и </w:t>
      </w:r>
      <w:r w:rsidRPr="00D45B3C">
        <w:rPr>
          <w:color w:val="000000"/>
          <w:sz w:val="28"/>
          <w:szCs w:val="28"/>
          <w:lang w:bidi="en-US"/>
        </w:rPr>
        <w:t xml:space="preserve">разместить </w:t>
      </w:r>
      <w:r w:rsidRPr="00D45B3C">
        <w:rPr>
          <w:sz w:val="28"/>
          <w:szCs w:val="28"/>
        </w:rPr>
        <w:t xml:space="preserve">на официальной странице официального сайта муниципального района Белебеевский район Республики Башкортостан - </w:t>
      </w:r>
      <w:r w:rsidRPr="00D45B3C">
        <w:rPr>
          <w:sz w:val="28"/>
          <w:szCs w:val="28"/>
          <w:u w:val="single"/>
          <w:lang w:val="en-US"/>
        </w:rPr>
        <w:t>www</w:t>
      </w:r>
      <w:r w:rsidRPr="00D45B3C">
        <w:rPr>
          <w:sz w:val="28"/>
          <w:szCs w:val="28"/>
          <w:u w:val="single"/>
        </w:rPr>
        <w:t>.</w:t>
      </w:r>
      <w:proofErr w:type="spellStart"/>
      <w:r w:rsidRPr="00D45B3C">
        <w:rPr>
          <w:sz w:val="28"/>
          <w:szCs w:val="28"/>
          <w:u w:val="single"/>
        </w:rPr>
        <w:t>belebey-mr.ru</w:t>
      </w:r>
      <w:proofErr w:type="spellEnd"/>
      <w:r w:rsidRPr="00D45B3C">
        <w:rPr>
          <w:sz w:val="28"/>
          <w:szCs w:val="28"/>
        </w:rPr>
        <w:t xml:space="preserve">. </w:t>
      </w:r>
    </w:p>
    <w:p w:rsidR="007236CA" w:rsidRPr="00D45B3C" w:rsidRDefault="007236CA" w:rsidP="007236CA">
      <w:pPr>
        <w:jc w:val="both"/>
        <w:rPr>
          <w:sz w:val="28"/>
          <w:szCs w:val="28"/>
        </w:rPr>
      </w:pPr>
      <w:r w:rsidRPr="00D45B3C">
        <w:rPr>
          <w:bCs/>
          <w:sz w:val="28"/>
          <w:szCs w:val="28"/>
        </w:rPr>
        <w:t xml:space="preserve">          </w:t>
      </w:r>
      <w:r w:rsidRPr="00D45B3C">
        <w:rPr>
          <w:sz w:val="28"/>
          <w:szCs w:val="28"/>
        </w:rPr>
        <w:t xml:space="preserve">3. </w:t>
      </w:r>
      <w:proofErr w:type="gramStart"/>
      <w:r w:rsidRPr="00D45B3C">
        <w:rPr>
          <w:sz w:val="28"/>
          <w:szCs w:val="28"/>
        </w:rPr>
        <w:t>Контроль за</w:t>
      </w:r>
      <w:proofErr w:type="gramEnd"/>
      <w:r w:rsidRPr="00D45B3C">
        <w:rPr>
          <w:sz w:val="28"/>
          <w:szCs w:val="28"/>
        </w:rPr>
        <w:t xml:space="preserve"> выполнением постановления оставляю за собой.</w:t>
      </w:r>
    </w:p>
    <w:p w:rsidR="007236CA" w:rsidRPr="00D45B3C" w:rsidRDefault="007236CA" w:rsidP="007236CA">
      <w:pPr>
        <w:pStyle w:val="FR2"/>
        <w:tabs>
          <w:tab w:val="left" w:pos="5700"/>
        </w:tabs>
        <w:spacing w:before="0"/>
        <w:jc w:val="both"/>
        <w:rPr>
          <w:rFonts w:ascii="Times New Roman" w:hAnsi="Times New Roman" w:cs="Times New Roman"/>
          <w:sz w:val="28"/>
          <w:szCs w:val="28"/>
        </w:rPr>
      </w:pPr>
    </w:p>
    <w:p w:rsidR="007236CA" w:rsidRPr="00D45B3C" w:rsidRDefault="007236CA" w:rsidP="007236CA">
      <w:pPr>
        <w:suppressAutoHyphens/>
        <w:ind w:firstLine="708"/>
        <w:jc w:val="both"/>
        <w:rPr>
          <w:sz w:val="28"/>
          <w:szCs w:val="28"/>
        </w:rPr>
      </w:pPr>
    </w:p>
    <w:p w:rsidR="007236CA" w:rsidRPr="00D45B3C" w:rsidRDefault="007236CA" w:rsidP="007236CA">
      <w:pPr>
        <w:ind w:hanging="142"/>
        <w:rPr>
          <w:sz w:val="28"/>
          <w:szCs w:val="28"/>
        </w:rPr>
      </w:pPr>
      <w:r w:rsidRPr="00D45B3C">
        <w:rPr>
          <w:sz w:val="28"/>
          <w:szCs w:val="28"/>
        </w:rPr>
        <w:t xml:space="preserve">Глава сельского поселения                                                       </w:t>
      </w:r>
      <w:r>
        <w:rPr>
          <w:sz w:val="28"/>
          <w:szCs w:val="28"/>
        </w:rPr>
        <w:t>Э.Б.Абдрахманова</w:t>
      </w:r>
    </w:p>
    <w:p w:rsidR="007236CA" w:rsidRDefault="007236CA" w:rsidP="007236CA">
      <w:pPr>
        <w:jc w:val="right"/>
        <w:rPr>
          <w:sz w:val="20"/>
          <w:szCs w:val="20"/>
        </w:rPr>
      </w:pPr>
      <w:r>
        <w:rPr>
          <w:sz w:val="20"/>
          <w:szCs w:val="20"/>
        </w:rPr>
        <w:t xml:space="preserve">                                                                                                                                         </w:t>
      </w:r>
    </w:p>
    <w:p w:rsidR="007236CA" w:rsidRDefault="007236CA" w:rsidP="007236CA">
      <w:pPr>
        <w:jc w:val="right"/>
        <w:rPr>
          <w:sz w:val="20"/>
          <w:szCs w:val="20"/>
        </w:rPr>
      </w:pPr>
    </w:p>
    <w:p w:rsidR="007236CA" w:rsidRDefault="007236CA" w:rsidP="007236CA">
      <w:pPr>
        <w:jc w:val="right"/>
        <w:rPr>
          <w:sz w:val="20"/>
          <w:szCs w:val="20"/>
        </w:rPr>
      </w:pPr>
      <w:r>
        <w:rPr>
          <w:sz w:val="20"/>
          <w:szCs w:val="20"/>
        </w:rPr>
        <w:lastRenderedPageBreak/>
        <w:t>Приложение</w:t>
      </w:r>
    </w:p>
    <w:p w:rsidR="007236CA" w:rsidRDefault="007236CA" w:rsidP="007236CA">
      <w:pPr>
        <w:jc w:val="right"/>
        <w:rPr>
          <w:sz w:val="20"/>
          <w:szCs w:val="20"/>
        </w:rPr>
      </w:pPr>
      <w:r>
        <w:rPr>
          <w:sz w:val="20"/>
          <w:szCs w:val="20"/>
        </w:rPr>
        <w:t xml:space="preserve">                                                                                                                     к постановлению главы </w:t>
      </w:r>
      <w:proofErr w:type="gramStart"/>
      <w:r>
        <w:rPr>
          <w:sz w:val="20"/>
          <w:szCs w:val="20"/>
        </w:rPr>
        <w:t>сельского</w:t>
      </w:r>
      <w:proofErr w:type="gramEnd"/>
      <w:r>
        <w:rPr>
          <w:sz w:val="20"/>
          <w:szCs w:val="20"/>
        </w:rPr>
        <w:t xml:space="preserve"> </w:t>
      </w:r>
    </w:p>
    <w:p w:rsidR="007236CA" w:rsidRDefault="007236CA" w:rsidP="007236CA">
      <w:pPr>
        <w:jc w:val="right"/>
        <w:rPr>
          <w:sz w:val="20"/>
          <w:szCs w:val="20"/>
        </w:rPr>
      </w:pPr>
      <w:r>
        <w:rPr>
          <w:sz w:val="20"/>
          <w:szCs w:val="20"/>
        </w:rPr>
        <w:t xml:space="preserve">                                                                                                                    поселения</w:t>
      </w:r>
      <w:r w:rsidRPr="001424B6">
        <w:t xml:space="preserve"> </w:t>
      </w:r>
      <w:r w:rsidRPr="001424B6">
        <w:rPr>
          <w:sz w:val="20"/>
          <w:szCs w:val="20"/>
        </w:rPr>
        <w:t>Аксаковский</w:t>
      </w:r>
      <w:r>
        <w:rPr>
          <w:sz w:val="20"/>
          <w:szCs w:val="20"/>
        </w:rPr>
        <w:t xml:space="preserve"> сельсовет  </w:t>
      </w:r>
    </w:p>
    <w:p w:rsidR="007236CA" w:rsidRDefault="007236CA" w:rsidP="007236CA">
      <w:pPr>
        <w:jc w:val="right"/>
        <w:rPr>
          <w:sz w:val="20"/>
          <w:szCs w:val="20"/>
        </w:rPr>
      </w:pPr>
      <w:r>
        <w:rPr>
          <w:sz w:val="20"/>
          <w:szCs w:val="20"/>
        </w:rPr>
        <w:t xml:space="preserve">                                                                                                                    муниципального района</w:t>
      </w:r>
    </w:p>
    <w:p w:rsidR="007236CA" w:rsidRDefault="007236CA" w:rsidP="007236CA">
      <w:pPr>
        <w:jc w:val="right"/>
        <w:rPr>
          <w:sz w:val="20"/>
          <w:szCs w:val="20"/>
        </w:rPr>
      </w:pPr>
      <w:r>
        <w:rPr>
          <w:sz w:val="20"/>
          <w:szCs w:val="20"/>
        </w:rPr>
        <w:t xml:space="preserve">                                                                                                                    Белебеевский район </w:t>
      </w:r>
    </w:p>
    <w:p w:rsidR="007236CA" w:rsidRDefault="007236CA" w:rsidP="007236CA">
      <w:pPr>
        <w:jc w:val="right"/>
        <w:rPr>
          <w:sz w:val="20"/>
          <w:szCs w:val="20"/>
        </w:rPr>
      </w:pPr>
      <w:r>
        <w:rPr>
          <w:sz w:val="20"/>
          <w:szCs w:val="20"/>
        </w:rPr>
        <w:t xml:space="preserve">                                                                                                                    Республики Башкортостан</w:t>
      </w:r>
    </w:p>
    <w:p w:rsidR="007236CA" w:rsidRDefault="007236CA" w:rsidP="007236CA">
      <w:pPr>
        <w:jc w:val="right"/>
        <w:rPr>
          <w:sz w:val="20"/>
          <w:szCs w:val="20"/>
        </w:rPr>
      </w:pPr>
      <w:r>
        <w:rPr>
          <w:sz w:val="20"/>
          <w:szCs w:val="20"/>
        </w:rPr>
        <w:t xml:space="preserve">                                                                                                                    от 30 августа  2013 г. №  73</w:t>
      </w:r>
    </w:p>
    <w:p w:rsidR="007236CA" w:rsidRPr="006F5453" w:rsidRDefault="007236CA" w:rsidP="007236CA">
      <w:pPr>
        <w:jc w:val="right"/>
        <w:rPr>
          <w:b/>
        </w:rPr>
      </w:pPr>
    </w:p>
    <w:p w:rsidR="007236CA" w:rsidRPr="00892D97" w:rsidRDefault="007236CA" w:rsidP="007236CA">
      <w:pPr>
        <w:jc w:val="center"/>
        <w:rPr>
          <w:b/>
        </w:rPr>
      </w:pPr>
      <w:r w:rsidRPr="00892D97">
        <w:rPr>
          <w:b/>
        </w:rPr>
        <w:t xml:space="preserve">Административный регламент </w:t>
      </w:r>
    </w:p>
    <w:p w:rsidR="007236CA" w:rsidRPr="00892D97" w:rsidRDefault="007236CA" w:rsidP="007236CA">
      <w:pPr>
        <w:jc w:val="center"/>
        <w:rPr>
          <w:b/>
        </w:rPr>
      </w:pPr>
      <w:r w:rsidRPr="00892D97">
        <w:rPr>
          <w:b/>
        </w:rPr>
        <w:t xml:space="preserve">по предоставлению муниципальной услуги: «Предоставление информации о времени и месте проведения культурно - досуговых мероприятий» на территории сельского поселения </w:t>
      </w:r>
      <w:r w:rsidRPr="001424B6">
        <w:rPr>
          <w:b/>
        </w:rPr>
        <w:t xml:space="preserve">Аксаковский </w:t>
      </w:r>
      <w:r w:rsidRPr="00892D97">
        <w:rPr>
          <w:b/>
        </w:rPr>
        <w:t>сельсовет муниципального района Белебеевский район Республики Башкортостан</w:t>
      </w:r>
    </w:p>
    <w:p w:rsidR="007236CA" w:rsidRPr="00892D97" w:rsidRDefault="007236CA" w:rsidP="007236CA">
      <w:pPr>
        <w:jc w:val="center"/>
      </w:pPr>
    </w:p>
    <w:p w:rsidR="007236CA" w:rsidRPr="00892D97" w:rsidRDefault="007236CA" w:rsidP="007236CA">
      <w:pPr>
        <w:ind w:firstLine="540"/>
        <w:jc w:val="center"/>
        <w:rPr>
          <w:b/>
        </w:rPr>
      </w:pPr>
      <w:r w:rsidRPr="00892D97">
        <w:rPr>
          <w:b/>
        </w:rPr>
        <w:t>1. Общие положения</w:t>
      </w:r>
    </w:p>
    <w:p w:rsidR="007236CA" w:rsidRPr="00892D97" w:rsidRDefault="007236CA" w:rsidP="007236CA">
      <w:pPr>
        <w:ind w:firstLine="540"/>
        <w:jc w:val="both"/>
      </w:pPr>
      <w:proofErr w:type="gramStart"/>
      <w:r w:rsidRPr="00892D97">
        <w:t>1.1 Административный регламент предоставления муниципальной услуги «Предоставление информации о времени и месте проведения культурно -</w:t>
      </w:r>
      <w:r>
        <w:t xml:space="preserve"> </w:t>
      </w:r>
      <w:r w:rsidRPr="00892D97">
        <w:t>досуговых мероприятий» на территории сельского поселения</w:t>
      </w:r>
      <w:r w:rsidRPr="001424B6">
        <w:t xml:space="preserve"> Аксаковский</w:t>
      </w:r>
      <w:r w:rsidRPr="00892D97">
        <w:t xml:space="preserve"> сельсовет муниципального района Белебеевский район Республики Башкортостан  (далее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w:t>
      </w:r>
      <w:proofErr w:type="gramEnd"/>
      <w:r w:rsidRPr="00892D97">
        <w:t xml:space="preserve"> муниципальной услуги.</w:t>
      </w:r>
    </w:p>
    <w:p w:rsidR="007236CA" w:rsidRPr="00892D97" w:rsidRDefault="007236CA" w:rsidP="007236CA">
      <w:pPr>
        <w:ind w:firstLine="540"/>
        <w:jc w:val="both"/>
      </w:pPr>
      <w:r w:rsidRPr="00892D97">
        <w:tab/>
        <w:t xml:space="preserve">1.2.  </w:t>
      </w:r>
      <w:proofErr w:type="gramStart"/>
      <w:r w:rsidRPr="00892D97">
        <w:t>Право на получение муниципальной услуги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w:t>
      </w:r>
      <w:r w:rsidR="00986A1F" w:rsidRPr="00986A1F">
        <w:t xml:space="preserve"> </w:t>
      </w:r>
      <w:r w:rsidR="00986A1F" w:rsidRPr="00892D97">
        <w:t xml:space="preserve">сельского поселения </w:t>
      </w:r>
      <w:r w:rsidR="00986A1F" w:rsidRPr="001424B6">
        <w:t xml:space="preserve">Аксаковский </w:t>
      </w:r>
      <w:r w:rsidR="00986A1F" w:rsidRPr="00892D97">
        <w:t>сельсовет муниципального района Белебеевский район Республики Башкортостан</w:t>
      </w:r>
      <w:r w:rsidR="00986A1F">
        <w:t xml:space="preserve"> (далее - Администрация) </w:t>
      </w:r>
      <w:r w:rsidRPr="00892D97">
        <w:t xml:space="preserve">или в </w:t>
      </w:r>
      <w:r w:rsidR="00986A1F">
        <w:t>Муниципальное бюджетное учреждение культуры Аксаковский историко-культурный центр «Аксаковский сельский дом</w:t>
      </w:r>
      <w:proofErr w:type="gramEnd"/>
      <w:r w:rsidR="00986A1F">
        <w:t xml:space="preserve"> культуры» сельского поселения Аксаковский сельсовет муниципального района Белебеевский район Республики Башкортостан (далее </w:t>
      </w:r>
      <w:proofErr w:type="gramStart"/>
      <w:r w:rsidR="00986A1F">
        <w:t>-</w:t>
      </w:r>
      <w:r w:rsidR="00986A1F" w:rsidRPr="00DE2134">
        <w:t>У</w:t>
      </w:r>
      <w:proofErr w:type="gramEnd"/>
      <w:r w:rsidR="00986A1F" w:rsidRPr="00DE2134">
        <w:t>чреждение культуры</w:t>
      </w:r>
      <w:r w:rsidR="00986A1F">
        <w:t>)</w:t>
      </w:r>
      <w:r w:rsidRPr="00892D97">
        <w:t xml:space="preserve"> с запросом о предоставлении муниципальной услуги, выраженным в устной, письменной или электронной форме (далее – заявитель).</w:t>
      </w:r>
    </w:p>
    <w:p w:rsidR="007236CA" w:rsidRPr="00892D97" w:rsidRDefault="007236CA" w:rsidP="007236CA">
      <w:pPr>
        <w:ind w:firstLine="540"/>
        <w:jc w:val="both"/>
      </w:pPr>
      <w:r w:rsidRPr="00892D97">
        <w:tab/>
        <w:t xml:space="preserve">1.3. Информацию о порядке предоставления муниципальной услуги заявитель может получить в средствах массовой информации, в сети Интернет на официальном сайте Администрации, в здании Учреждении культуры на информационном стенде. Подробная информация об Администрации и Учреждении культуры содержится в п. 2.2 настоящего административного регламента. </w:t>
      </w:r>
    </w:p>
    <w:p w:rsidR="007236CA" w:rsidRPr="00892D97" w:rsidRDefault="007236CA" w:rsidP="007236CA">
      <w:pPr>
        <w:ind w:firstLine="540"/>
        <w:jc w:val="both"/>
      </w:pPr>
    </w:p>
    <w:p w:rsidR="007236CA" w:rsidRPr="00892D97" w:rsidRDefault="007236CA" w:rsidP="007236CA">
      <w:pPr>
        <w:ind w:firstLine="540"/>
        <w:jc w:val="center"/>
      </w:pPr>
      <w:r w:rsidRPr="00892D97">
        <w:rPr>
          <w:b/>
        </w:rPr>
        <w:t>2. Стандарт получения муниципальной услуги</w:t>
      </w:r>
    </w:p>
    <w:p w:rsidR="007236CA" w:rsidRPr="00892D97" w:rsidRDefault="007236CA" w:rsidP="007236CA">
      <w:pPr>
        <w:ind w:firstLine="540"/>
        <w:jc w:val="both"/>
      </w:pPr>
      <w:r w:rsidRPr="00892D97">
        <w:t xml:space="preserve">2.1. Наименование муниципальной услуги «Предоставление информации о времени и месте проведения </w:t>
      </w:r>
      <w:proofErr w:type="spellStart"/>
      <w:r w:rsidRPr="00892D97">
        <w:t>культурно-досуговых</w:t>
      </w:r>
      <w:proofErr w:type="spellEnd"/>
      <w:r w:rsidRPr="00892D97">
        <w:t xml:space="preserve"> мероприятий» на территории сельского поселения </w:t>
      </w:r>
      <w:r w:rsidRPr="001424B6">
        <w:t xml:space="preserve">Аксаковский </w:t>
      </w:r>
      <w:r w:rsidRPr="00892D97">
        <w:t xml:space="preserve">сельсовет муниципального района Белебеевский район Республики Башкортостан.  </w:t>
      </w:r>
    </w:p>
    <w:p w:rsidR="007236CA" w:rsidRPr="00892D97" w:rsidRDefault="007236CA" w:rsidP="007236CA">
      <w:pPr>
        <w:ind w:firstLine="540"/>
        <w:jc w:val="both"/>
      </w:pPr>
      <w:r w:rsidRPr="00892D97">
        <w:t xml:space="preserve">2.2. Муниципальную услугу предоставляет Администрация и Учреждение культуры. </w:t>
      </w:r>
    </w:p>
    <w:p w:rsidR="007236CA" w:rsidRPr="00892D97" w:rsidRDefault="007236CA" w:rsidP="007236CA">
      <w:pPr>
        <w:ind w:firstLine="540"/>
        <w:jc w:val="both"/>
      </w:pPr>
      <w:r w:rsidRPr="00892D97">
        <w:t xml:space="preserve">Место </w:t>
      </w:r>
      <w:r>
        <w:t>нахождения Администрации: 452020</w:t>
      </w:r>
      <w:r w:rsidRPr="00892D97">
        <w:t>, Республика Башкортостан, Белебеевский район, с.</w:t>
      </w:r>
      <w:r>
        <w:t xml:space="preserve"> Аксаково</w:t>
      </w:r>
      <w:r w:rsidRPr="00892D97">
        <w:t>, ул.</w:t>
      </w:r>
      <w:r>
        <w:t xml:space="preserve"> </w:t>
      </w:r>
      <w:r w:rsidR="00986A1F">
        <w:t>Первомайская, 2А</w:t>
      </w:r>
    </w:p>
    <w:p w:rsidR="00986A1F" w:rsidRDefault="00986A1F" w:rsidP="007236CA">
      <w:pPr>
        <w:ind w:firstLine="540"/>
        <w:jc w:val="both"/>
      </w:pPr>
    </w:p>
    <w:tbl>
      <w:tblPr>
        <w:tblW w:w="0" w:type="auto"/>
        <w:tblLook w:val="01E0"/>
      </w:tblPr>
      <w:tblGrid>
        <w:gridCol w:w="6588"/>
      </w:tblGrid>
      <w:tr w:rsidR="00986A1F" w:rsidRPr="00DE2134" w:rsidTr="00FB5756">
        <w:tc>
          <w:tcPr>
            <w:tcW w:w="6588" w:type="dxa"/>
          </w:tcPr>
          <w:p w:rsidR="00986A1F" w:rsidRPr="00DE2134" w:rsidRDefault="00986A1F" w:rsidP="00FB5756">
            <w:pPr>
              <w:jc w:val="center"/>
            </w:pPr>
            <w:r w:rsidRPr="00DE2134">
              <w:t xml:space="preserve">Режим работы </w:t>
            </w:r>
          </w:p>
        </w:tc>
      </w:tr>
      <w:tr w:rsidR="00986A1F" w:rsidRPr="00DE2134" w:rsidTr="00FB5756">
        <w:tc>
          <w:tcPr>
            <w:tcW w:w="6588" w:type="dxa"/>
          </w:tcPr>
          <w:p w:rsidR="00986A1F" w:rsidRPr="00DE2134" w:rsidRDefault="00986A1F" w:rsidP="00FB5756">
            <w:pPr>
              <w:jc w:val="both"/>
            </w:pPr>
            <w:r w:rsidRPr="00DE2134">
              <w:t xml:space="preserve">Понедельник - </w:t>
            </w:r>
            <w:r>
              <w:t>пятница</w:t>
            </w:r>
          </w:p>
          <w:p w:rsidR="00986A1F" w:rsidRPr="00DE2134" w:rsidRDefault="00986A1F" w:rsidP="00FB5756">
            <w:pPr>
              <w:jc w:val="both"/>
            </w:pPr>
            <w:r w:rsidRPr="00DE2134">
              <w:t xml:space="preserve">- начало работы с 9.00 часов; </w:t>
            </w:r>
          </w:p>
          <w:p w:rsidR="00986A1F" w:rsidRPr="00DE2134" w:rsidRDefault="00986A1F" w:rsidP="00FB5756">
            <w:pPr>
              <w:jc w:val="both"/>
            </w:pPr>
            <w:r w:rsidRPr="00DE2134">
              <w:t xml:space="preserve">- перерыв  с 13.00 часов до 14.00 часов </w:t>
            </w:r>
          </w:p>
          <w:p w:rsidR="00986A1F" w:rsidRPr="00DE2134" w:rsidRDefault="00986A1F" w:rsidP="00FB5756">
            <w:pPr>
              <w:jc w:val="both"/>
            </w:pPr>
            <w:r w:rsidRPr="00DE2134">
              <w:t>- окончание работы в 1</w:t>
            </w:r>
            <w:r>
              <w:t>8</w:t>
            </w:r>
            <w:r w:rsidRPr="00DE2134">
              <w:t>.00 часов.</w:t>
            </w:r>
          </w:p>
          <w:p w:rsidR="00986A1F" w:rsidRPr="00DE2134" w:rsidRDefault="00986A1F" w:rsidP="00FB5756">
            <w:pPr>
              <w:jc w:val="both"/>
            </w:pPr>
            <w:r w:rsidRPr="00DE2134">
              <w:lastRenderedPageBreak/>
              <w:t>Выходные дни - суббота, воскресенье.</w:t>
            </w:r>
          </w:p>
          <w:p w:rsidR="00986A1F" w:rsidRPr="00DE2134" w:rsidRDefault="00986A1F" w:rsidP="00FB5756">
            <w:pPr>
              <w:jc w:val="both"/>
            </w:pPr>
          </w:p>
        </w:tc>
      </w:tr>
    </w:tbl>
    <w:p w:rsidR="00986A1F" w:rsidRPr="00DE2134" w:rsidRDefault="00986A1F" w:rsidP="00986A1F">
      <w:pPr>
        <w:ind w:firstLine="540"/>
        <w:jc w:val="both"/>
      </w:pPr>
      <w:r w:rsidRPr="00DE2134">
        <w:lastRenderedPageBreak/>
        <w:t>Телефо</w:t>
      </w:r>
      <w:r>
        <w:t>н для справок: 8-(34786)-2-33-16</w:t>
      </w:r>
      <w:r w:rsidRPr="00DE2134">
        <w:t>.</w:t>
      </w:r>
    </w:p>
    <w:p w:rsidR="00986A1F" w:rsidRPr="00DE2134" w:rsidRDefault="00986A1F" w:rsidP="00986A1F">
      <w:pPr>
        <w:ind w:firstLine="540"/>
        <w:jc w:val="both"/>
      </w:pPr>
      <w:r w:rsidRPr="00DE2134">
        <w:t xml:space="preserve">Интернет-сайт Администрации муниципального района Белебеевский район Республики Башкортостан: </w:t>
      </w:r>
      <w:hyperlink r:id="rId7" w:history="1">
        <w:r w:rsidRPr="00DE2134">
          <w:rPr>
            <w:rStyle w:val="a5"/>
          </w:rPr>
          <w:t>www.belebey-mr.ru</w:t>
        </w:r>
      </w:hyperlink>
      <w:r w:rsidRPr="00DE2134">
        <w:t>.</w:t>
      </w:r>
    </w:p>
    <w:p w:rsidR="007236CA" w:rsidRPr="00DA22A9" w:rsidRDefault="007236CA" w:rsidP="007236CA">
      <w:pPr>
        <w:ind w:firstLine="540"/>
        <w:jc w:val="both"/>
      </w:pPr>
      <w:r w:rsidRPr="00892D97">
        <w:t xml:space="preserve">Адрес электронной почты:   </w:t>
      </w:r>
      <w:hyperlink r:id="rId8" w:history="1">
        <w:r w:rsidRPr="000711C3">
          <w:rPr>
            <w:rStyle w:val="a5"/>
            <w:lang w:val="en-US"/>
          </w:rPr>
          <w:t>akspa</w:t>
        </w:r>
        <w:r w:rsidRPr="00DA22A9">
          <w:rPr>
            <w:rStyle w:val="a5"/>
          </w:rPr>
          <w:t>@</w:t>
        </w:r>
        <w:r w:rsidRPr="000711C3">
          <w:rPr>
            <w:rStyle w:val="a5"/>
            <w:lang w:val="en-US"/>
          </w:rPr>
          <w:t>ufamts</w:t>
        </w:r>
        <w:r w:rsidRPr="00DA22A9">
          <w:rPr>
            <w:rStyle w:val="a5"/>
          </w:rPr>
          <w:t>.</w:t>
        </w:r>
        <w:r w:rsidRPr="000711C3">
          <w:rPr>
            <w:rStyle w:val="a5"/>
            <w:lang w:val="en-US"/>
          </w:rPr>
          <w:t>ru</w:t>
        </w:r>
      </w:hyperlink>
      <w:r w:rsidRPr="00DA22A9">
        <w:t xml:space="preserve"> </w:t>
      </w:r>
    </w:p>
    <w:p w:rsidR="007236CA" w:rsidRPr="00892D97" w:rsidRDefault="007236CA" w:rsidP="007236CA">
      <w:pPr>
        <w:ind w:firstLine="540"/>
        <w:jc w:val="both"/>
      </w:pPr>
      <w:proofErr w:type="gramStart"/>
      <w:r w:rsidRPr="00892D97">
        <w:t>Место нахождени</w:t>
      </w:r>
      <w:r>
        <w:t>я Учреждения культуры: 452020</w:t>
      </w:r>
      <w:r w:rsidRPr="00892D97">
        <w:t>, Республика Башкортостан, Белебеевский район, с.</w:t>
      </w:r>
      <w:r>
        <w:t xml:space="preserve"> Аксаково, ул. Железнодорожная, д. 5а</w:t>
      </w:r>
      <w:r w:rsidRPr="00892D97">
        <w:t>.</w:t>
      </w:r>
      <w:proofErr w:type="gramEnd"/>
    </w:p>
    <w:p w:rsidR="00986A1F" w:rsidRPr="00892D97" w:rsidRDefault="007236CA" w:rsidP="007236CA">
      <w:pPr>
        <w:ind w:firstLine="540"/>
        <w:jc w:val="both"/>
      </w:pPr>
      <w:r w:rsidRPr="00892D97">
        <w:t>Учреждение культуры осуществляет приём заявителей в соответствии со следующим графиком:</w:t>
      </w:r>
    </w:p>
    <w:tbl>
      <w:tblPr>
        <w:tblW w:w="10188" w:type="dxa"/>
        <w:tblLook w:val="01E0"/>
      </w:tblPr>
      <w:tblGrid>
        <w:gridCol w:w="10188"/>
      </w:tblGrid>
      <w:tr w:rsidR="00986A1F" w:rsidRPr="00DE2134" w:rsidTr="00FB5756">
        <w:tc>
          <w:tcPr>
            <w:tcW w:w="10188" w:type="dxa"/>
          </w:tcPr>
          <w:p w:rsidR="00986A1F" w:rsidRPr="00DE2134" w:rsidRDefault="00986A1F" w:rsidP="00FB5756">
            <w:r w:rsidRPr="00DE2134">
              <w:t>Режим работы</w:t>
            </w:r>
            <w:r>
              <w:t>:</w:t>
            </w:r>
          </w:p>
        </w:tc>
      </w:tr>
      <w:tr w:rsidR="00986A1F" w:rsidRPr="00DE2134" w:rsidTr="00FB5756">
        <w:tc>
          <w:tcPr>
            <w:tcW w:w="10188" w:type="dxa"/>
          </w:tcPr>
          <w:p w:rsidR="00986A1F" w:rsidRPr="00DE2134" w:rsidRDefault="00986A1F" w:rsidP="00FB5756">
            <w:pPr>
              <w:ind w:firstLine="540"/>
              <w:jc w:val="both"/>
            </w:pPr>
            <w:r>
              <w:t xml:space="preserve"> Вторни</w:t>
            </w:r>
            <w:proofErr w:type="gramStart"/>
            <w:r>
              <w:t>к-</w:t>
            </w:r>
            <w:proofErr w:type="gramEnd"/>
            <w:r>
              <w:t xml:space="preserve"> суббота</w:t>
            </w:r>
          </w:p>
          <w:p w:rsidR="00986A1F" w:rsidRPr="00DE2134" w:rsidRDefault="00986A1F" w:rsidP="00FB5756">
            <w:pPr>
              <w:ind w:firstLine="540"/>
              <w:jc w:val="both"/>
            </w:pPr>
            <w:r>
              <w:t>- начало работы с 9.00</w:t>
            </w:r>
            <w:r w:rsidRPr="00DE2134">
              <w:t xml:space="preserve">; </w:t>
            </w:r>
          </w:p>
          <w:p w:rsidR="00986A1F" w:rsidRDefault="00986A1F" w:rsidP="00FB5756">
            <w:pPr>
              <w:ind w:firstLine="540"/>
              <w:jc w:val="both"/>
            </w:pPr>
            <w:r>
              <w:t>- перерыв с 13.0</w:t>
            </w:r>
            <w:r w:rsidRPr="00DE2134">
              <w:t xml:space="preserve">0 часов до 14.00 часов </w:t>
            </w:r>
          </w:p>
          <w:p w:rsidR="00986A1F" w:rsidRPr="00DE2134" w:rsidRDefault="00986A1F" w:rsidP="00FB5756">
            <w:pPr>
              <w:ind w:firstLine="540"/>
              <w:jc w:val="both"/>
            </w:pPr>
            <w:r w:rsidRPr="00DE2134">
              <w:t>- окончание работы в 1</w:t>
            </w:r>
            <w:r>
              <w:t>8</w:t>
            </w:r>
            <w:r w:rsidRPr="00DE2134">
              <w:t>.00 часо</w:t>
            </w:r>
            <w:r>
              <w:t>в</w:t>
            </w:r>
          </w:p>
        </w:tc>
      </w:tr>
    </w:tbl>
    <w:p w:rsidR="00986A1F" w:rsidRDefault="00986A1F" w:rsidP="00986A1F">
      <w:pPr>
        <w:ind w:firstLine="540"/>
        <w:jc w:val="both"/>
      </w:pPr>
      <w:r w:rsidRPr="00DE2134">
        <w:t xml:space="preserve">Выходные дни </w:t>
      </w:r>
      <w:r>
        <w:t>–</w:t>
      </w:r>
      <w:r w:rsidRPr="00DE2134">
        <w:t xml:space="preserve"> воскресенье</w:t>
      </w:r>
    </w:p>
    <w:p w:rsidR="00986A1F" w:rsidRPr="00DE2134" w:rsidRDefault="00986A1F" w:rsidP="00986A1F">
      <w:pPr>
        <w:ind w:firstLine="540"/>
        <w:jc w:val="both"/>
      </w:pPr>
      <w:r>
        <w:t xml:space="preserve">                             понедельник</w:t>
      </w:r>
      <w:r w:rsidRPr="00DE2134">
        <w:t>.</w:t>
      </w:r>
    </w:p>
    <w:p w:rsidR="00986A1F" w:rsidRPr="00DE2134" w:rsidRDefault="00986A1F" w:rsidP="00986A1F">
      <w:pPr>
        <w:ind w:firstLine="540"/>
        <w:jc w:val="both"/>
      </w:pPr>
      <w:r w:rsidRPr="00DE2134">
        <w:t>Телефон</w:t>
      </w:r>
      <w:r>
        <w:t xml:space="preserve"> для справок: 8-(34786)-2-34-98</w:t>
      </w:r>
    </w:p>
    <w:p w:rsidR="007236CA" w:rsidRPr="00892D97" w:rsidRDefault="007236CA" w:rsidP="007236CA">
      <w:pPr>
        <w:ind w:firstLine="540"/>
        <w:jc w:val="both"/>
      </w:pPr>
    </w:p>
    <w:p w:rsidR="007236CA" w:rsidRPr="00892D97" w:rsidRDefault="007236CA" w:rsidP="007236CA">
      <w:pPr>
        <w:ind w:firstLine="540"/>
        <w:jc w:val="both"/>
      </w:pPr>
      <w:r w:rsidRPr="00892D97">
        <w:t xml:space="preserve">2.3. Результатом предоставления муниципальной услуги является предоставление информации (отказ в предоставлении информации) о времени и месте проведения </w:t>
      </w:r>
      <w:proofErr w:type="spellStart"/>
      <w:r w:rsidRPr="00892D97">
        <w:t>культурно-досуговых</w:t>
      </w:r>
      <w:proofErr w:type="spellEnd"/>
      <w:r w:rsidRPr="00892D97">
        <w:t xml:space="preserve"> мероприятий в муниципальном бюджетном учреждении культуры «</w:t>
      </w:r>
      <w:r w:rsidRPr="00AC70FA">
        <w:t xml:space="preserve">Аксаковский </w:t>
      </w:r>
      <w:r w:rsidRPr="00892D97">
        <w:t xml:space="preserve">Сельский дом культуры» сельского поселения. </w:t>
      </w:r>
    </w:p>
    <w:p w:rsidR="007236CA" w:rsidRPr="00892D97" w:rsidRDefault="007236CA" w:rsidP="007236CA">
      <w:pPr>
        <w:ind w:firstLine="540"/>
        <w:jc w:val="both"/>
      </w:pPr>
      <w:r w:rsidRPr="00892D97">
        <w:t>2.4. Срок предоставления муниципальной услуги не должен превышать 10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236CA" w:rsidRPr="00892D97" w:rsidRDefault="007236CA" w:rsidP="007236CA">
      <w:pPr>
        <w:ind w:firstLine="540"/>
        <w:jc w:val="both"/>
      </w:pPr>
      <w:r w:rsidRPr="00892D97">
        <w:t xml:space="preserve">2.5. Предоставление муниципальной услуги осуществляется в соответствии </w:t>
      </w:r>
      <w:proofErr w:type="gramStart"/>
      <w:r w:rsidRPr="00892D97">
        <w:t>с</w:t>
      </w:r>
      <w:proofErr w:type="gramEnd"/>
      <w:r w:rsidRPr="00892D97">
        <w:t>:</w:t>
      </w:r>
    </w:p>
    <w:p w:rsidR="007B781E" w:rsidRPr="0021688F" w:rsidRDefault="007B781E" w:rsidP="007B781E">
      <w:pPr>
        <w:ind w:firstLine="540"/>
        <w:jc w:val="both"/>
      </w:pPr>
      <w:r w:rsidRPr="0021688F">
        <w:t xml:space="preserve">- Конституцией Российской Федерации; </w:t>
      </w:r>
    </w:p>
    <w:p w:rsidR="007B781E" w:rsidRPr="0021688F" w:rsidRDefault="007B781E" w:rsidP="007B781E">
      <w:pPr>
        <w:ind w:firstLine="540"/>
        <w:jc w:val="both"/>
      </w:pPr>
      <w:r w:rsidRPr="0021688F">
        <w:t>- Гражданским кодексом Российской Федерации;</w:t>
      </w:r>
    </w:p>
    <w:p w:rsidR="007B781E" w:rsidRPr="0021688F" w:rsidRDefault="007B781E" w:rsidP="007B781E">
      <w:pPr>
        <w:ind w:firstLine="540"/>
        <w:jc w:val="both"/>
      </w:pPr>
      <w:r w:rsidRPr="0021688F">
        <w:t>- Трудовым кодексом Российской Федерации;</w:t>
      </w:r>
    </w:p>
    <w:p w:rsidR="007B781E" w:rsidRPr="0021688F" w:rsidRDefault="007B781E" w:rsidP="007B781E">
      <w:pPr>
        <w:ind w:firstLine="540"/>
        <w:jc w:val="both"/>
      </w:pPr>
      <w:r w:rsidRPr="0021688F">
        <w:t>- Федеральным законом от 06 октября 2003 года № 131-ФЗ «Об общих принципах организации местного самоуправления в Российской Федерации», с изменениями и дополнениями;</w:t>
      </w:r>
    </w:p>
    <w:p w:rsidR="007B781E" w:rsidRPr="0021688F" w:rsidRDefault="007B781E" w:rsidP="007B781E">
      <w:pPr>
        <w:ind w:firstLine="540"/>
        <w:jc w:val="both"/>
      </w:pPr>
      <w:r w:rsidRPr="0021688F">
        <w:t>- Законом Российской Федерации от 09 октября 1992 года № 3612-I «Основы законодательства Российской Федерации о культуре», с изменениями;</w:t>
      </w:r>
    </w:p>
    <w:p w:rsidR="007B781E" w:rsidRPr="0021688F" w:rsidRDefault="007B781E" w:rsidP="007B781E">
      <w:pPr>
        <w:ind w:firstLine="540"/>
        <w:jc w:val="both"/>
      </w:pPr>
      <w:r w:rsidRPr="0021688F">
        <w:t>- Федеральным законом от 27.07.2010 № 210-ФЗ «Об организации предоставления государственных и муниципальных услуг»;</w:t>
      </w:r>
    </w:p>
    <w:p w:rsidR="007B781E" w:rsidRPr="0021688F" w:rsidRDefault="007B781E" w:rsidP="007B781E">
      <w:pPr>
        <w:ind w:firstLine="540"/>
        <w:jc w:val="both"/>
      </w:pPr>
      <w:r w:rsidRPr="0021688F">
        <w:t>- Иными нормативными правовыми актами Российской Федерации, Республики Башкортостан, муниципальными правовыми актами.</w:t>
      </w:r>
    </w:p>
    <w:p w:rsidR="007236CA" w:rsidRPr="00892D97" w:rsidRDefault="007236CA" w:rsidP="007236CA">
      <w:pPr>
        <w:ind w:firstLine="540"/>
        <w:jc w:val="both"/>
      </w:pPr>
      <w:r w:rsidRPr="00892D97">
        <w:t>2.6. Перечень требуемых от заявителя документов, необходимых для предоставления муниципальной услуги:</w:t>
      </w:r>
    </w:p>
    <w:p w:rsidR="007236CA" w:rsidRPr="00892D97" w:rsidRDefault="007236CA" w:rsidP="007236CA">
      <w:pPr>
        <w:ind w:firstLine="540"/>
        <w:jc w:val="both"/>
      </w:pPr>
      <w:r w:rsidRPr="00892D97">
        <w:t>2.6.1. документом необходимым для получения заявителем муниципальной услуги, является заявление (приложение № 1 к административному регламенту).</w:t>
      </w:r>
    </w:p>
    <w:p w:rsidR="007236CA" w:rsidRPr="00892D97" w:rsidRDefault="007236CA" w:rsidP="007236CA">
      <w:pPr>
        <w:ind w:firstLine="540"/>
        <w:jc w:val="both"/>
      </w:pPr>
      <w:r w:rsidRPr="00892D97">
        <w:t>2.6.2. заявление может быть подано как  при личном обращении  в Администрацию или в Учреждение культуры, так и направлено  почтовой, телеграфной, факсимильной связью или по электронной  почте.</w:t>
      </w:r>
    </w:p>
    <w:p w:rsidR="007236CA" w:rsidRPr="00892D97" w:rsidRDefault="007236CA" w:rsidP="007236CA">
      <w:pPr>
        <w:ind w:firstLine="540"/>
        <w:jc w:val="both"/>
      </w:pPr>
      <w:r w:rsidRPr="00892D97">
        <w:t>2.6.3. заявление должно быть написано на русском языке. В тексте заявления не допускается использование сокращений слов и аббревиатур. В заявлении четко указывается фамилия, имя, отчество и место регистрации заявителя.</w:t>
      </w:r>
    </w:p>
    <w:p w:rsidR="007236CA" w:rsidRPr="00892D97" w:rsidRDefault="007236CA" w:rsidP="007236CA">
      <w:pPr>
        <w:ind w:firstLine="540"/>
        <w:jc w:val="both"/>
      </w:pPr>
      <w:r w:rsidRPr="00892D97">
        <w:t>Для заявителя – физического лица:</w:t>
      </w:r>
    </w:p>
    <w:p w:rsidR="007236CA" w:rsidRPr="00892D97" w:rsidRDefault="007236CA" w:rsidP="007236CA">
      <w:pPr>
        <w:ind w:firstLine="540"/>
        <w:jc w:val="both"/>
      </w:pPr>
      <w:r w:rsidRPr="00892D97">
        <w:t>- фамилия, имя, отчество заявителя или его уполномоченного представителя (с документом, подтверждающим его полномочия);</w:t>
      </w:r>
    </w:p>
    <w:p w:rsidR="007236CA" w:rsidRPr="00892D97" w:rsidRDefault="007236CA" w:rsidP="007236CA">
      <w:pPr>
        <w:ind w:firstLine="540"/>
        <w:jc w:val="both"/>
      </w:pPr>
      <w:r w:rsidRPr="00892D97">
        <w:lastRenderedPageBreak/>
        <w:t>- реквизиты документа, удостоверяющего личность физического лиц (его уполномоченного представителя), реквизиты документа, подтверждающего полномочия представителя;</w:t>
      </w:r>
    </w:p>
    <w:p w:rsidR="007236CA" w:rsidRPr="00892D97" w:rsidRDefault="007236CA" w:rsidP="007236CA">
      <w:pPr>
        <w:ind w:firstLine="540"/>
        <w:jc w:val="both"/>
      </w:pPr>
      <w:r w:rsidRPr="00892D97">
        <w:t>- адрес проживания заявителя (его уполномоченного представителя);</w:t>
      </w:r>
    </w:p>
    <w:p w:rsidR="007236CA" w:rsidRPr="00892D97" w:rsidRDefault="007236CA" w:rsidP="007236CA">
      <w:pPr>
        <w:ind w:firstLine="540"/>
        <w:jc w:val="both"/>
      </w:pPr>
      <w:r w:rsidRPr="00892D97">
        <w:t>- подпись заявителя (его уполномоченного представителя);</w:t>
      </w:r>
    </w:p>
    <w:p w:rsidR="007236CA" w:rsidRPr="00892D97" w:rsidRDefault="007236CA" w:rsidP="007236CA">
      <w:pPr>
        <w:ind w:firstLine="540"/>
        <w:jc w:val="both"/>
      </w:pPr>
      <w:r w:rsidRPr="00892D97">
        <w:t>- контактные телефоны.</w:t>
      </w:r>
    </w:p>
    <w:p w:rsidR="007236CA" w:rsidRPr="00892D97" w:rsidRDefault="007236CA" w:rsidP="007236CA">
      <w:pPr>
        <w:ind w:firstLine="540"/>
        <w:jc w:val="both"/>
      </w:pPr>
      <w:r w:rsidRPr="00892D97">
        <w:t xml:space="preserve"> Для заявителя – юридического лица:</w:t>
      </w:r>
    </w:p>
    <w:p w:rsidR="007236CA" w:rsidRPr="00892D97" w:rsidRDefault="007236CA" w:rsidP="007236CA">
      <w:pPr>
        <w:ind w:firstLine="540"/>
        <w:jc w:val="both"/>
      </w:pPr>
      <w:r w:rsidRPr="00892D97">
        <w:t>- полное наименование заявителя - юридического лица, копии учредительных документов (свидетельство о регистрации в налоговом органе по месту своего фактического нахождения), (его уполномоченного представителя);</w:t>
      </w:r>
    </w:p>
    <w:p w:rsidR="007236CA" w:rsidRPr="00892D97" w:rsidRDefault="007236CA" w:rsidP="007236CA">
      <w:pPr>
        <w:ind w:firstLine="540"/>
        <w:jc w:val="both"/>
      </w:pPr>
      <w:r w:rsidRPr="00892D97">
        <w:t>-реквизиты документа, удостоверяющего личность уполномоченного представителя заявителя;</w:t>
      </w:r>
    </w:p>
    <w:p w:rsidR="007236CA" w:rsidRPr="00892D97" w:rsidRDefault="007236CA" w:rsidP="007236CA">
      <w:pPr>
        <w:ind w:firstLine="540"/>
        <w:jc w:val="both"/>
      </w:pPr>
      <w:r w:rsidRPr="00892D97">
        <w:t>- юридический и фактический адреса местонахождение юридического лица;</w:t>
      </w:r>
    </w:p>
    <w:p w:rsidR="007236CA" w:rsidRPr="00892D97" w:rsidRDefault="007236CA" w:rsidP="007236CA">
      <w:pPr>
        <w:ind w:firstLine="540"/>
        <w:jc w:val="both"/>
      </w:pPr>
      <w:r w:rsidRPr="00892D97">
        <w:t>- подпись заявителя (его уполномоченного представителя);</w:t>
      </w:r>
    </w:p>
    <w:p w:rsidR="007236CA" w:rsidRPr="00892D97" w:rsidRDefault="007236CA" w:rsidP="007236CA">
      <w:pPr>
        <w:ind w:firstLine="540"/>
        <w:jc w:val="both"/>
      </w:pPr>
      <w:r w:rsidRPr="00892D97">
        <w:t xml:space="preserve">2.7. Перечень оснований для отказа в приеме документов, необходимых для предоставления муниципальной услуги: </w:t>
      </w:r>
    </w:p>
    <w:p w:rsidR="007236CA" w:rsidRPr="00892D97" w:rsidRDefault="007236CA" w:rsidP="007236CA">
      <w:pPr>
        <w:ind w:firstLine="540"/>
        <w:jc w:val="both"/>
      </w:pPr>
      <w:r w:rsidRPr="00892D97">
        <w:t>2.7.1.отсутствие документов, предусмотренных пунктом 2.6 настоящего административного регламента, или предоставление документов не в полном объёме;</w:t>
      </w:r>
    </w:p>
    <w:p w:rsidR="007236CA" w:rsidRPr="00892D97" w:rsidRDefault="007236CA" w:rsidP="007236CA">
      <w:pPr>
        <w:ind w:firstLine="540"/>
        <w:jc w:val="both"/>
      </w:pPr>
      <w:r w:rsidRPr="00892D97">
        <w:t>2.7.2.предоставление заявителем документов, содержащих ошибки или противоречивые сведения;</w:t>
      </w:r>
    </w:p>
    <w:p w:rsidR="007236CA" w:rsidRPr="00892D97" w:rsidRDefault="007236CA" w:rsidP="007236CA">
      <w:pPr>
        <w:ind w:firstLine="540"/>
        <w:jc w:val="both"/>
      </w:pPr>
      <w:r w:rsidRPr="00892D97">
        <w:t>2.7.3.заявление подано лицом, не уполномоченным совершать такого рода действия;</w:t>
      </w:r>
    </w:p>
    <w:p w:rsidR="007236CA" w:rsidRPr="00892D97" w:rsidRDefault="007236CA" w:rsidP="007236CA">
      <w:pPr>
        <w:ind w:firstLine="540"/>
        <w:jc w:val="both"/>
      </w:pPr>
      <w:r w:rsidRPr="00892D97">
        <w:t xml:space="preserve">2.8. Перечень оснований для отказа в предоставлении муниципальной услуги: </w:t>
      </w:r>
    </w:p>
    <w:p w:rsidR="007236CA" w:rsidRPr="00892D97" w:rsidRDefault="007236CA" w:rsidP="007236CA">
      <w:pPr>
        <w:ind w:firstLine="540"/>
        <w:jc w:val="both"/>
      </w:pPr>
      <w:r w:rsidRPr="00892D97">
        <w:t>2.8.1. письменное заявление гражданина о возврате документов, представленных им для получения муниципальной услуги;</w:t>
      </w:r>
    </w:p>
    <w:p w:rsidR="007236CA" w:rsidRPr="00892D97" w:rsidRDefault="007236CA" w:rsidP="007236CA">
      <w:pPr>
        <w:ind w:firstLine="540"/>
        <w:jc w:val="both"/>
      </w:pPr>
      <w:r w:rsidRPr="00892D97">
        <w:t xml:space="preserve">2.8.2. </w:t>
      </w:r>
      <w:proofErr w:type="gramStart"/>
      <w:r w:rsidRPr="00892D97">
        <w:t>невозможность</w:t>
      </w:r>
      <w:proofErr w:type="gramEnd"/>
      <w:r w:rsidRPr="00892D97">
        <w:t xml:space="preserve"> установить </w:t>
      </w:r>
      <w:proofErr w:type="gramStart"/>
      <w:r w:rsidRPr="00892D97">
        <w:t>какая</w:t>
      </w:r>
      <w:proofErr w:type="gramEnd"/>
      <w:r w:rsidRPr="00892D97">
        <w:t xml:space="preserve"> именно информация запрашивается.</w:t>
      </w:r>
    </w:p>
    <w:p w:rsidR="007236CA" w:rsidRPr="00892D97" w:rsidRDefault="007236CA" w:rsidP="007236CA">
      <w:pPr>
        <w:ind w:firstLine="540"/>
        <w:jc w:val="both"/>
      </w:pPr>
      <w:r w:rsidRPr="00892D97">
        <w:t>2.9. Муниципальная услуга предоставляется бесплатно.</w:t>
      </w:r>
    </w:p>
    <w:p w:rsidR="007236CA" w:rsidRPr="00892D97" w:rsidRDefault="007236CA" w:rsidP="007236CA">
      <w:pPr>
        <w:ind w:firstLine="540"/>
        <w:jc w:val="both"/>
      </w:pPr>
      <w:r w:rsidRPr="00892D97">
        <w:t>2.10. Максимальный срок ожидания в очереди при подаче документов на получение муниципальной услуги –  15 минут.</w:t>
      </w:r>
    </w:p>
    <w:p w:rsidR="007236CA" w:rsidRPr="00892D97" w:rsidRDefault="007236CA" w:rsidP="007236CA">
      <w:pPr>
        <w:ind w:firstLine="540"/>
        <w:jc w:val="both"/>
      </w:pPr>
      <w:r w:rsidRPr="00892D97">
        <w:t xml:space="preserve">Максимальный срок ожидания в очереди при получении результата предоставления муниципальной услуги – 30 минут. </w:t>
      </w:r>
    </w:p>
    <w:p w:rsidR="007236CA" w:rsidRPr="00892D97" w:rsidRDefault="007236CA" w:rsidP="007236CA">
      <w:pPr>
        <w:ind w:firstLine="540"/>
        <w:jc w:val="both"/>
      </w:pPr>
      <w:r w:rsidRPr="00892D97">
        <w:t>Срок регистрации запроса заявителя о предоставлении муниципальной услуги – 10 минут.</w:t>
      </w:r>
    </w:p>
    <w:p w:rsidR="007236CA" w:rsidRPr="00892D97" w:rsidRDefault="007236CA" w:rsidP="007236CA">
      <w:pPr>
        <w:ind w:firstLine="540"/>
        <w:jc w:val="both"/>
      </w:pPr>
      <w:r w:rsidRPr="00892D97">
        <w:t>2.11. Требования к местам предоставления муниципальной услуги.</w:t>
      </w:r>
    </w:p>
    <w:p w:rsidR="007236CA" w:rsidRPr="00892D97" w:rsidRDefault="007236CA" w:rsidP="007236CA">
      <w:pPr>
        <w:ind w:firstLine="540"/>
        <w:jc w:val="both"/>
      </w:pPr>
      <w:r w:rsidRPr="00892D97">
        <w:t>Прием граждан осуществляется в специально выделенных для предоставления муниципальных услуг помещениях.</w:t>
      </w:r>
    </w:p>
    <w:p w:rsidR="007236CA" w:rsidRPr="00892D97" w:rsidRDefault="007236CA" w:rsidP="007236CA">
      <w:pPr>
        <w:ind w:firstLine="540"/>
        <w:jc w:val="both"/>
      </w:pPr>
      <w:r w:rsidRPr="00892D97">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7236CA" w:rsidRPr="00892D97" w:rsidRDefault="007236CA" w:rsidP="007236CA">
      <w:pPr>
        <w:ind w:firstLine="540"/>
        <w:jc w:val="both"/>
      </w:pPr>
      <w:r w:rsidRPr="00892D97">
        <w:t>При возможности около здания организуются парковочные места для автотранспорта.</w:t>
      </w:r>
    </w:p>
    <w:p w:rsidR="007236CA" w:rsidRPr="00892D97" w:rsidRDefault="007236CA" w:rsidP="007236CA">
      <w:pPr>
        <w:ind w:firstLine="540"/>
        <w:jc w:val="both"/>
      </w:pPr>
      <w:r w:rsidRPr="00892D97">
        <w:t>Доступ заявителей к парковочным местам является бесплатным.</w:t>
      </w:r>
    </w:p>
    <w:p w:rsidR="007236CA" w:rsidRPr="00892D97" w:rsidRDefault="007236CA" w:rsidP="007236CA">
      <w:pPr>
        <w:ind w:firstLine="540"/>
        <w:jc w:val="both"/>
      </w:pPr>
      <w:r w:rsidRPr="00892D97">
        <w:t>Центральный вход в здание, где располагается  Администрация или Учреждение культуры оборудован информационной табличкой (вывеской), содержащей информацию о наименовании, месте нахождении, режиме работы, телефонных номерах.</w:t>
      </w:r>
    </w:p>
    <w:p w:rsidR="007236CA" w:rsidRPr="00892D97" w:rsidRDefault="007236CA" w:rsidP="007236CA">
      <w:pPr>
        <w:ind w:firstLine="540"/>
        <w:jc w:val="both"/>
      </w:pPr>
      <w:r w:rsidRPr="00892D97">
        <w:t>В помещениях для ожидания заявителям отводятся места, оборудованные с</w:t>
      </w:r>
      <w:r w:rsidR="00D86932">
        <w:t>тульями, кресельными секциями.</w:t>
      </w:r>
    </w:p>
    <w:p w:rsidR="007236CA" w:rsidRPr="00892D97" w:rsidRDefault="007236CA" w:rsidP="007236CA">
      <w:pPr>
        <w:ind w:firstLine="540"/>
        <w:jc w:val="both"/>
      </w:pPr>
      <w:r w:rsidRPr="00892D97">
        <w:t>2.12. Места информирования, предназначенные для ознакомления заявителей с информационными материалами, оборудуются:</w:t>
      </w:r>
    </w:p>
    <w:p w:rsidR="007236CA" w:rsidRPr="00892D97" w:rsidRDefault="007236CA" w:rsidP="007236CA">
      <w:pPr>
        <w:ind w:firstLine="540"/>
        <w:jc w:val="both"/>
      </w:pPr>
      <w:r w:rsidRPr="00892D97">
        <w:t>информационными стендами, на которых размещается визуальная и текстовая информация;</w:t>
      </w:r>
    </w:p>
    <w:p w:rsidR="007236CA" w:rsidRPr="00892D97" w:rsidRDefault="007236CA" w:rsidP="007236CA">
      <w:pPr>
        <w:ind w:firstLine="540"/>
        <w:jc w:val="both"/>
      </w:pPr>
      <w:r w:rsidRPr="00892D97">
        <w:t>стульями и столами для оформления документов.</w:t>
      </w:r>
    </w:p>
    <w:p w:rsidR="007236CA" w:rsidRPr="00892D97" w:rsidRDefault="007236CA" w:rsidP="007236CA">
      <w:pPr>
        <w:ind w:firstLine="540"/>
        <w:jc w:val="both"/>
      </w:pPr>
      <w:r w:rsidRPr="00892D97">
        <w:t>К информационным стендам должна быть обеспечена возможность свободного доступа граждан.</w:t>
      </w:r>
    </w:p>
    <w:p w:rsidR="007236CA" w:rsidRPr="00892D97" w:rsidRDefault="007236CA" w:rsidP="007236CA">
      <w:pPr>
        <w:ind w:firstLine="540"/>
        <w:jc w:val="both"/>
      </w:pPr>
      <w:r w:rsidRPr="00892D97">
        <w:lastRenderedPageBreak/>
        <w:t>На информационных стендах Учреждения культуры, а также на официальном сайте Администрации в сети Интернет размещается следующая обязательная информация:</w:t>
      </w:r>
    </w:p>
    <w:p w:rsidR="007236CA" w:rsidRPr="00892D97" w:rsidRDefault="007236CA" w:rsidP="007236CA">
      <w:pPr>
        <w:ind w:firstLine="540"/>
        <w:jc w:val="both"/>
      </w:pPr>
      <w:r w:rsidRPr="00892D97">
        <w:t xml:space="preserve">номера телефонов, факсов Администрации и Учреждения культуры, адрес официального сайта, электронной почты  Администрации, предоставляющих муниципальную услугу; </w:t>
      </w:r>
    </w:p>
    <w:p w:rsidR="007236CA" w:rsidRPr="00892D97" w:rsidRDefault="007236CA" w:rsidP="007236CA">
      <w:pPr>
        <w:ind w:firstLine="540"/>
        <w:jc w:val="both"/>
      </w:pPr>
      <w:r w:rsidRPr="00892D97">
        <w:t>режим работы Администрации и Учреждения культуры;</w:t>
      </w:r>
    </w:p>
    <w:p w:rsidR="007236CA" w:rsidRPr="00892D97" w:rsidRDefault="007236CA" w:rsidP="007236CA">
      <w:pPr>
        <w:ind w:firstLine="540"/>
        <w:jc w:val="both"/>
      </w:pPr>
      <w:r w:rsidRPr="00892D97">
        <w:t>графики личного приема граждан директором Учреждения культуры и уполномоченными должностными лицами Администрации;</w:t>
      </w:r>
    </w:p>
    <w:p w:rsidR="007236CA" w:rsidRPr="00892D97" w:rsidRDefault="007236CA" w:rsidP="007236CA">
      <w:pPr>
        <w:ind w:firstLine="540"/>
        <w:jc w:val="both"/>
      </w:pPr>
      <w:r w:rsidRPr="00892D97">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236CA" w:rsidRPr="00892D97" w:rsidRDefault="007236CA" w:rsidP="007236CA">
      <w:pPr>
        <w:ind w:firstLine="540"/>
        <w:jc w:val="both"/>
      </w:pPr>
      <w:r w:rsidRPr="00892D97">
        <w:t>настоящий административный регламент.</w:t>
      </w:r>
    </w:p>
    <w:p w:rsidR="007236CA" w:rsidRPr="00892D97" w:rsidRDefault="007236CA" w:rsidP="007236CA">
      <w:pPr>
        <w:ind w:firstLine="540"/>
        <w:jc w:val="both"/>
      </w:pPr>
      <w:r w:rsidRPr="00892D97">
        <w:t>Помещения для приёма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7236CA" w:rsidRPr="00892D97" w:rsidRDefault="007236CA" w:rsidP="007236CA">
      <w:pPr>
        <w:ind w:firstLine="540"/>
        <w:jc w:val="both"/>
      </w:pPr>
      <w:r w:rsidRPr="00892D97">
        <w:t xml:space="preserve">2.13. Показатели доступности и качества муниципальных услуг. </w:t>
      </w:r>
    </w:p>
    <w:p w:rsidR="007236CA" w:rsidRPr="00892D97" w:rsidRDefault="007236CA" w:rsidP="007236CA">
      <w:pPr>
        <w:ind w:firstLine="540"/>
        <w:jc w:val="both"/>
      </w:pPr>
      <w:r w:rsidRPr="00892D97">
        <w:t>Качественной предоставляемая муниципальная услуга признается при предоставлении услуги в сроки, определённые п.2.4. настоящего административного регламента, и при отсутствии жалоб со стороны потребителей на нарушение требований стандарта предоставления муниципальной услуги.</w:t>
      </w:r>
    </w:p>
    <w:p w:rsidR="007236CA" w:rsidRPr="00892D97" w:rsidRDefault="007236CA" w:rsidP="007236CA">
      <w:pPr>
        <w:ind w:firstLine="540"/>
        <w:jc w:val="both"/>
      </w:pPr>
      <w:r w:rsidRPr="00892D97">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7236CA" w:rsidRPr="00892D97" w:rsidRDefault="007236CA" w:rsidP="007236CA">
      <w:pPr>
        <w:ind w:firstLine="540"/>
        <w:jc w:val="both"/>
      </w:pPr>
      <w:r w:rsidRPr="00892D97">
        <w:t>2.14.1.</w:t>
      </w:r>
      <w:r w:rsidRPr="00892D97">
        <w:tab/>
        <w:t>Информирование заявителей о порядке предоставления муниципальной услуги осуществляется в виде:</w:t>
      </w:r>
    </w:p>
    <w:p w:rsidR="007236CA" w:rsidRPr="00892D97" w:rsidRDefault="007236CA" w:rsidP="007236CA">
      <w:pPr>
        <w:ind w:firstLine="540"/>
        <w:jc w:val="both"/>
      </w:pPr>
      <w:r w:rsidRPr="00892D97">
        <w:t>индивидуального информирования;</w:t>
      </w:r>
    </w:p>
    <w:p w:rsidR="007236CA" w:rsidRPr="00892D97" w:rsidRDefault="007236CA" w:rsidP="007236CA">
      <w:pPr>
        <w:ind w:firstLine="540"/>
        <w:jc w:val="both"/>
      </w:pPr>
      <w:r w:rsidRPr="00892D97">
        <w:t>публичного информирования.</w:t>
      </w:r>
    </w:p>
    <w:p w:rsidR="007236CA" w:rsidRPr="00892D97" w:rsidRDefault="007236CA" w:rsidP="007236CA">
      <w:pPr>
        <w:ind w:firstLine="540"/>
        <w:jc w:val="both"/>
      </w:pPr>
      <w:r w:rsidRPr="00892D97">
        <w:t>Информирование проводится в форме:</w:t>
      </w:r>
    </w:p>
    <w:p w:rsidR="007236CA" w:rsidRPr="00892D97" w:rsidRDefault="007236CA" w:rsidP="007236CA">
      <w:pPr>
        <w:ind w:firstLine="540"/>
        <w:jc w:val="both"/>
      </w:pPr>
      <w:r w:rsidRPr="00892D97">
        <w:t>устного информирования;</w:t>
      </w:r>
    </w:p>
    <w:p w:rsidR="007236CA" w:rsidRPr="00892D97" w:rsidRDefault="007236CA" w:rsidP="007236CA">
      <w:pPr>
        <w:ind w:firstLine="540"/>
        <w:jc w:val="both"/>
      </w:pPr>
      <w:r w:rsidRPr="00892D97">
        <w:t>письменного информирования.</w:t>
      </w:r>
    </w:p>
    <w:p w:rsidR="007236CA" w:rsidRPr="00892D97" w:rsidRDefault="007236CA" w:rsidP="007236CA">
      <w:pPr>
        <w:ind w:firstLine="540"/>
        <w:jc w:val="both"/>
      </w:pPr>
      <w:r w:rsidRPr="00892D97">
        <w:t>Индивидуальное устное информирование о порядке предоставления муниципальной услуги обеспечивается должностными лицами Администрации и Учреждения культуры, осуществляющими предоставление муниципальной услуги (далее – должностные лица), лично либо по телефону.</w:t>
      </w:r>
    </w:p>
    <w:p w:rsidR="007236CA" w:rsidRPr="00892D97" w:rsidRDefault="007236CA" w:rsidP="007236CA">
      <w:pPr>
        <w:ind w:firstLine="540"/>
        <w:jc w:val="both"/>
      </w:pPr>
      <w:r w:rsidRPr="00892D97">
        <w:t>Заявитель имеет право на получение сведений о стадии прохождения его обращения.</w:t>
      </w:r>
    </w:p>
    <w:p w:rsidR="007236CA" w:rsidRPr="00892D97" w:rsidRDefault="007236CA" w:rsidP="007236CA">
      <w:pPr>
        <w:ind w:firstLine="540"/>
        <w:jc w:val="both"/>
      </w:pPr>
      <w:r w:rsidRPr="00892D97">
        <w:t>При информировании заявителя о порядке предоставления муниципальной услуги должностное лицо сообщает информацию по следующим вопросам:</w:t>
      </w:r>
    </w:p>
    <w:p w:rsidR="007236CA" w:rsidRPr="00892D97" w:rsidRDefault="007236CA" w:rsidP="007236CA">
      <w:pPr>
        <w:ind w:firstLine="540"/>
        <w:jc w:val="both"/>
      </w:pPr>
      <w:r w:rsidRPr="00892D97">
        <w:t>категории заявителей, имеющих право на получение муниципальной услуги;</w:t>
      </w:r>
    </w:p>
    <w:p w:rsidR="007236CA" w:rsidRPr="00892D97" w:rsidRDefault="007236CA" w:rsidP="007236CA">
      <w:pPr>
        <w:ind w:firstLine="540"/>
        <w:jc w:val="both"/>
      </w:pPr>
      <w:r w:rsidRPr="00892D97">
        <w:t>перечень документов, требуемых от заявителя, необходимых для получения муниципальной услуги;</w:t>
      </w:r>
    </w:p>
    <w:p w:rsidR="007236CA" w:rsidRPr="00892D97" w:rsidRDefault="007236CA" w:rsidP="007236CA">
      <w:pPr>
        <w:ind w:firstLine="540"/>
        <w:jc w:val="both"/>
      </w:pPr>
      <w:r w:rsidRPr="00892D97">
        <w:t xml:space="preserve">требования к </w:t>
      </w:r>
      <w:proofErr w:type="gramStart"/>
      <w:r w:rsidRPr="00892D97">
        <w:t>заверению  документов</w:t>
      </w:r>
      <w:proofErr w:type="gramEnd"/>
      <w:r w:rsidRPr="00892D97">
        <w:t xml:space="preserve"> и сведений;</w:t>
      </w:r>
    </w:p>
    <w:p w:rsidR="007236CA" w:rsidRPr="00892D97" w:rsidRDefault="007236CA" w:rsidP="007236CA">
      <w:pPr>
        <w:ind w:firstLine="540"/>
        <w:jc w:val="both"/>
      </w:pPr>
      <w:r w:rsidRPr="00892D97">
        <w:t>входящие номера, под которыми зарегистрированы в системе делопроизводства заявления и прилагающиеся к ним материалы;</w:t>
      </w:r>
    </w:p>
    <w:p w:rsidR="007236CA" w:rsidRPr="00892D97" w:rsidRDefault="007236CA" w:rsidP="007236CA">
      <w:pPr>
        <w:ind w:firstLine="540"/>
        <w:jc w:val="both"/>
      </w:pPr>
      <w:r w:rsidRPr="00892D97">
        <w:t>необходимость представления дополнительных документов и сведений.</w:t>
      </w:r>
    </w:p>
    <w:p w:rsidR="007236CA" w:rsidRPr="00892D97" w:rsidRDefault="007236CA" w:rsidP="007236CA">
      <w:pPr>
        <w:ind w:firstLine="540"/>
        <w:jc w:val="both"/>
      </w:pPr>
      <w:r w:rsidRPr="00892D97">
        <w:t>Информирование по иным вопросам осуществляется только на основании письменного обращения.</w:t>
      </w:r>
    </w:p>
    <w:p w:rsidR="007236CA" w:rsidRPr="00892D97" w:rsidRDefault="007236CA" w:rsidP="007236CA">
      <w:pPr>
        <w:ind w:firstLine="540"/>
        <w:jc w:val="both"/>
      </w:pPr>
      <w:r w:rsidRPr="00892D97">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7236CA" w:rsidRPr="00892D97" w:rsidRDefault="007236CA" w:rsidP="007236CA">
      <w:pPr>
        <w:ind w:firstLine="540"/>
        <w:jc w:val="both"/>
      </w:pPr>
      <w:r w:rsidRPr="00892D97">
        <w:t xml:space="preserve">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w:t>
      </w:r>
      <w:r w:rsidRPr="00892D97">
        <w:lastRenderedPageBreak/>
        <w:t>Устное информирование о порядке предоставления муниципальной услуги должно проводиться с использованием официально-делового стиля речи.</w:t>
      </w:r>
    </w:p>
    <w:p w:rsidR="007236CA" w:rsidRPr="00892D97" w:rsidRDefault="007236CA" w:rsidP="007236CA">
      <w:pPr>
        <w:ind w:firstLine="540"/>
        <w:jc w:val="both"/>
      </w:pPr>
      <w:r w:rsidRPr="00892D97">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236CA" w:rsidRPr="00892D97" w:rsidRDefault="007236CA" w:rsidP="007236CA">
      <w:pPr>
        <w:ind w:firstLine="540"/>
        <w:jc w:val="both"/>
      </w:pPr>
      <w:r w:rsidRPr="00892D97">
        <w:t>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7236CA" w:rsidRPr="00892D97" w:rsidRDefault="007236CA" w:rsidP="007236CA">
      <w:pPr>
        <w:ind w:firstLine="540"/>
        <w:jc w:val="both"/>
      </w:pPr>
      <w:r w:rsidRPr="00892D97">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7236CA" w:rsidRPr="00892D97" w:rsidRDefault="007236CA" w:rsidP="007236CA">
      <w:pPr>
        <w:ind w:firstLine="540"/>
        <w:jc w:val="both"/>
      </w:pPr>
      <w:r w:rsidRPr="00892D97">
        <w:t>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7236CA" w:rsidRPr="00892D97" w:rsidRDefault="007236CA" w:rsidP="007236CA">
      <w:pPr>
        <w:ind w:firstLine="540"/>
        <w:jc w:val="both"/>
      </w:pPr>
      <w:r w:rsidRPr="00892D97">
        <w:t>При индивидуальном письменном информировании ответ направляется заявителю в течение 10 дней со дня регистрации обращения.</w:t>
      </w:r>
    </w:p>
    <w:p w:rsidR="007236CA" w:rsidRPr="00892D97" w:rsidRDefault="007236CA" w:rsidP="007236CA">
      <w:pPr>
        <w:ind w:firstLine="540"/>
        <w:jc w:val="both"/>
      </w:pPr>
    </w:p>
    <w:p w:rsidR="007236CA" w:rsidRPr="00892D97" w:rsidRDefault="007236CA" w:rsidP="007236CA">
      <w:pPr>
        <w:jc w:val="center"/>
      </w:pPr>
      <w:r w:rsidRPr="00892D97">
        <w:rPr>
          <w:b/>
        </w:rPr>
        <w:t>3. Состав, последовательность и сроки выполнения административных процедур, требования к порядку их выполнения</w:t>
      </w:r>
    </w:p>
    <w:p w:rsidR="007236CA" w:rsidRPr="00892D97" w:rsidRDefault="007236CA" w:rsidP="007236CA">
      <w:pPr>
        <w:ind w:firstLine="540"/>
        <w:jc w:val="both"/>
      </w:pPr>
      <w:r w:rsidRPr="00892D97">
        <w:t>3.1. Блок-схема предоставления муниципальной услуги приведена в приложении №2 к настоящему административному регламенту.</w:t>
      </w:r>
    </w:p>
    <w:p w:rsidR="007236CA" w:rsidRPr="00892D97" w:rsidRDefault="007236CA" w:rsidP="007236CA">
      <w:pPr>
        <w:ind w:firstLine="540"/>
        <w:jc w:val="both"/>
      </w:pPr>
      <w:r w:rsidRPr="00892D97">
        <w:t>3.2. Предоставление муниципальной услуги включает в себя следующие административные процедуры:</w:t>
      </w:r>
    </w:p>
    <w:p w:rsidR="007236CA" w:rsidRPr="00892D97" w:rsidRDefault="007236CA" w:rsidP="007236CA">
      <w:pPr>
        <w:ind w:firstLine="540"/>
        <w:jc w:val="both"/>
      </w:pPr>
      <w:r w:rsidRPr="00892D97">
        <w:t>3.2.1.  приём, регистрация документов;</w:t>
      </w:r>
    </w:p>
    <w:p w:rsidR="007236CA" w:rsidRPr="00892D97" w:rsidRDefault="007236CA" w:rsidP="007236CA">
      <w:pPr>
        <w:ind w:firstLine="540"/>
        <w:jc w:val="both"/>
      </w:pPr>
      <w:r w:rsidRPr="00892D97">
        <w:t>3.2.2.  рассмотрение документов и принятие решения;</w:t>
      </w:r>
    </w:p>
    <w:p w:rsidR="007236CA" w:rsidRPr="00892D97" w:rsidRDefault="007236CA" w:rsidP="007236CA">
      <w:pPr>
        <w:ind w:firstLine="540"/>
        <w:jc w:val="both"/>
      </w:pPr>
      <w:r w:rsidRPr="00892D97">
        <w:t>3.2.3.  выдача результата предоставления муниципальной услуги.</w:t>
      </w:r>
    </w:p>
    <w:p w:rsidR="007236CA" w:rsidRPr="00892D97" w:rsidRDefault="007236CA" w:rsidP="007236CA">
      <w:pPr>
        <w:ind w:firstLine="540"/>
        <w:jc w:val="both"/>
      </w:pPr>
      <w:r w:rsidRPr="00892D97">
        <w:t>3.2.4. информирование неопределенного круга лиц (без заявлений)</w:t>
      </w:r>
    </w:p>
    <w:p w:rsidR="007236CA" w:rsidRPr="00892D97" w:rsidRDefault="007236CA" w:rsidP="007236CA">
      <w:pPr>
        <w:ind w:firstLine="540"/>
        <w:jc w:val="both"/>
      </w:pPr>
      <w:r w:rsidRPr="00892D97">
        <w:t>3.3. Последовательность и сроки выполнения административных процедур, а также требования к порядку их выполнения.</w:t>
      </w:r>
    </w:p>
    <w:p w:rsidR="007236CA" w:rsidRPr="00892D97" w:rsidRDefault="007236CA" w:rsidP="007236CA">
      <w:pPr>
        <w:ind w:firstLine="540"/>
        <w:jc w:val="both"/>
      </w:pPr>
      <w:r w:rsidRPr="00892D97">
        <w:tab/>
        <w:t>3.3.1. Административная процедура «Приём, регистрация документов».</w:t>
      </w:r>
    </w:p>
    <w:p w:rsidR="007236CA" w:rsidRPr="00892D97" w:rsidRDefault="007236CA" w:rsidP="007236CA">
      <w:pPr>
        <w:ind w:firstLine="540"/>
        <w:jc w:val="both"/>
      </w:pPr>
      <w:r w:rsidRPr="00892D97">
        <w:t>Основанием для начала исполнения административной процедуры является поступление в Администрацию или Учреждение культуры заявления с приложением необходимых документов в соответствии с пунктом 2.6. настоящего административного регламента,  направленных заявителем по почте или доставленных в Администрацию или в Учреждение культуры лично, либо через законного представителя.</w:t>
      </w:r>
    </w:p>
    <w:p w:rsidR="007236CA" w:rsidRPr="00892D97" w:rsidRDefault="007236CA" w:rsidP="007236CA">
      <w:pPr>
        <w:ind w:firstLine="540"/>
        <w:jc w:val="both"/>
      </w:pPr>
      <w:r w:rsidRPr="00892D97">
        <w:t>Специалист, ответственный за документооборот, регистрирует документы и передает главе сельского поселения (далее – Глава) или директору Учреждения культуры (далее  - Директор).</w:t>
      </w:r>
    </w:p>
    <w:p w:rsidR="007236CA" w:rsidRPr="00892D97" w:rsidRDefault="007236CA" w:rsidP="007236CA">
      <w:pPr>
        <w:ind w:firstLine="540"/>
        <w:jc w:val="both"/>
      </w:pPr>
      <w:r w:rsidRPr="00892D97">
        <w:t>Глава или Директор в течение двух рабочих дней передает документы на рассмотрение специалисту Администрации или специалисту Учреждения культуры, ответственному за предоставление муниципальной услуги.</w:t>
      </w:r>
    </w:p>
    <w:p w:rsidR="007236CA" w:rsidRPr="00892D97" w:rsidRDefault="007236CA" w:rsidP="007236CA">
      <w:pPr>
        <w:ind w:firstLine="540"/>
        <w:jc w:val="both"/>
      </w:pPr>
      <w:r w:rsidRPr="00892D97">
        <w:t>Срок административной процедуры приёма, регистрации и рассмотрения Главой или Директором документов не должен превышать 3 рабочих дней.</w:t>
      </w:r>
    </w:p>
    <w:p w:rsidR="007236CA" w:rsidRPr="00892D97" w:rsidRDefault="007236CA" w:rsidP="007236CA">
      <w:pPr>
        <w:ind w:firstLine="540"/>
        <w:jc w:val="both"/>
      </w:pPr>
      <w:r w:rsidRPr="00892D97">
        <w:tab/>
        <w:t>3.3.2. Административная процедура «Рассмотрение документов и принятие решения».</w:t>
      </w:r>
    </w:p>
    <w:p w:rsidR="007236CA" w:rsidRPr="00892D97" w:rsidRDefault="007236CA" w:rsidP="007236CA">
      <w:pPr>
        <w:ind w:firstLine="540"/>
        <w:jc w:val="both"/>
      </w:pPr>
      <w:r w:rsidRPr="00892D97">
        <w:lastRenderedPageBreak/>
        <w:t>В начале административной процедуры специалист Администрации или  Учреждения культуры, ответственный за предоставление муниципальной услуги, анализирует представленные документы и устанавливает:</w:t>
      </w:r>
    </w:p>
    <w:p w:rsidR="007236CA" w:rsidRPr="00892D97" w:rsidRDefault="007236CA" w:rsidP="007236CA">
      <w:pPr>
        <w:ind w:firstLine="540"/>
        <w:jc w:val="both"/>
      </w:pPr>
      <w:r w:rsidRPr="00892D97">
        <w:t>соответствие их требованиям административного регламента;</w:t>
      </w:r>
    </w:p>
    <w:p w:rsidR="007236CA" w:rsidRPr="00892D97" w:rsidRDefault="007236CA" w:rsidP="007236CA">
      <w:pPr>
        <w:ind w:firstLine="540"/>
        <w:jc w:val="both"/>
      </w:pPr>
      <w:r w:rsidRPr="00892D97">
        <w:t>По результатам рассмотрения документов специалист Администрации, ответственный за предоставление муниципальной услуги, может принять одно из следующих решений:</w:t>
      </w:r>
    </w:p>
    <w:p w:rsidR="007236CA" w:rsidRPr="00892D97" w:rsidRDefault="007236CA" w:rsidP="007236CA">
      <w:pPr>
        <w:ind w:firstLine="540"/>
        <w:jc w:val="both"/>
      </w:pPr>
      <w:r w:rsidRPr="00892D97">
        <w:t>о предоставлении запрашиваемой информации;</w:t>
      </w:r>
    </w:p>
    <w:p w:rsidR="007236CA" w:rsidRPr="00892D97" w:rsidRDefault="007236CA" w:rsidP="007236CA">
      <w:pPr>
        <w:ind w:firstLine="540"/>
        <w:jc w:val="both"/>
      </w:pPr>
      <w:r w:rsidRPr="00892D97">
        <w:t>об отказе в предоставлении запрашиваемой информации.</w:t>
      </w:r>
    </w:p>
    <w:p w:rsidR="007236CA" w:rsidRPr="00892D97" w:rsidRDefault="007236CA" w:rsidP="007236CA">
      <w:pPr>
        <w:ind w:firstLine="540"/>
        <w:jc w:val="both"/>
      </w:pPr>
      <w:r w:rsidRPr="00892D97">
        <w:t>Решение об отказе принимается, если имеются основания, указанные в пункте 2.8.  административного регламента.</w:t>
      </w:r>
    </w:p>
    <w:p w:rsidR="007236CA" w:rsidRPr="00892D97" w:rsidRDefault="007236CA" w:rsidP="007236CA">
      <w:pPr>
        <w:ind w:firstLine="540"/>
        <w:jc w:val="both"/>
      </w:pPr>
      <w:r w:rsidRPr="00892D97">
        <w:t>По итогам рассмотрения документов специалист Администрации или Учреждения культуры, ответственный за предоставление муниципальной услуги, осуществляет подготовку проекта письма Администрации или Учреждения культуры, содержащего запрашиваемую информацию либо проект ответа об отказе в предоставлении муниципальной услуги. Срок рассмотрения и подготовки проекта ответа не должен превышать 5 календарных дней.</w:t>
      </w:r>
    </w:p>
    <w:p w:rsidR="007236CA" w:rsidRPr="00892D97" w:rsidRDefault="007236CA" w:rsidP="007236CA">
      <w:pPr>
        <w:ind w:firstLine="540"/>
        <w:jc w:val="both"/>
      </w:pPr>
      <w:r w:rsidRPr="00892D97">
        <w:t>Подготовленный по результатам рассмотрения представленных документов проект письма, подписанный специалистом Администрации или Учреждения культуры, ответственным за предоставление муниципальной услуги, передается им на визу Главе или Директору, который в течение одного рабочего дня должен рассмотреть проект и завизировать.</w:t>
      </w:r>
    </w:p>
    <w:p w:rsidR="007236CA" w:rsidRPr="00892D97" w:rsidRDefault="007236CA" w:rsidP="007236CA">
      <w:pPr>
        <w:ind w:firstLine="540"/>
        <w:jc w:val="both"/>
      </w:pPr>
      <w:r w:rsidRPr="00892D97">
        <w:tab/>
        <w:t>3.3.3. Административная процедура «Выдача результата предоставления государственной услуги».</w:t>
      </w:r>
    </w:p>
    <w:p w:rsidR="007236CA" w:rsidRPr="00892D97" w:rsidRDefault="007236CA" w:rsidP="007236CA">
      <w:pPr>
        <w:ind w:firstLine="540"/>
        <w:jc w:val="both"/>
      </w:pPr>
      <w:r w:rsidRPr="00892D97">
        <w:t>Специалист Администрации или Учреждения культуры, ответственный за документооборот, в течение одного рабочего дня регистрирует документ, являющийся результатом предоставления муниципальной услуги, и не позднее следующего дня направляет его заявителю (его представителю) письмом.</w:t>
      </w:r>
    </w:p>
    <w:p w:rsidR="007236CA" w:rsidRPr="00892D97" w:rsidRDefault="007236CA" w:rsidP="007236CA">
      <w:pPr>
        <w:ind w:firstLine="540"/>
        <w:jc w:val="both"/>
      </w:pPr>
      <w:r w:rsidRPr="00892D97">
        <w:t>Если в заявлении указано пожелание заявителя получить результат предоставления муниципальной услуги лично, и имеется его контактный телефон, специалист, ответственный за документооборот, в день регистрации извещает заявителя (его представителя) о готовности документа, являющегося результатом предоставления муниципальной  услуги и возможности его получения. При вручении  письменного ответа заявителю (законному представителю) на втором экземпляре ответа заявитель делает собственноручно надпись о получении с указанием даты вручения.</w:t>
      </w:r>
    </w:p>
    <w:p w:rsidR="007236CA" w:rsidRPr="00892D97" w:rsidRDefault="007236CA" w:rsidP="007236CA">
      <w:pPr>
        <w:ind w:firstLine="540"/>
        <w:jc w:val="both"/>
      </w:pPr>
      <w:r w:rsidRPr="00892D97">
        <w:tab/>
        <w:t>3.4. Предоставление муниципальной услуги для неопределенного круга лиц включает в себя следующие административные процедуры:</w:t>
      </w:r>
    </w:p>
    <w:p w:rsidR="007236CA" w:rsidRPr="00892D97" w:rsidRDefault="007236CA" w:rsidP="007236CA">
      <w:pPr>
        <w:ind w:firstLine="540"/>
        <w:jc w:val="both"/>
      </w:pPr>
      <w:r w:rsidRPr="00892D97">
        <w:t>- создание и обработка информации;</w:t>
      </w:r>
    </w:p>
    <w:p w:rsidR="007236CA" w:rsidRPr="00892D97" w:rsidRDefault="007236CA" w:rsidP="007236CA">
      <w:pPr>
        <w:ind w:firstLine="540"/>
        <w:jc w:val="both"/>
      </w:pPr>
      <w:r w:rsidRPr="00892D97">
        <w:t>- размещение информации о предоставлении муниципальной услуги;</w:t>
      </w:r>
    </w:p>
    <w:p w:rsidR="007236CA" w:rsidRPr="00892D97" w:rsidRDefault="007236CA" w:rsidP="007236CA">
      <w:pPr>
        <w:ind w:firstLine="540"/>
        <w:jc w:val="both"/>
      </w:pPr>
      <w:r w:rsidRPr="00892D97">
        <w:t>- своевременное обновление информации;</w:t>
      </w:r>
    </w:p>
    <w:p w:rsidR="007236CA" w:rsidRPr="00892D97" w:rsidRDefault="007236CA" w:rsidP="007236CA">
      <w:pPr>
        <w:ind w:firstLine="540"/>
        <w:jc w:val="both"/>
      </w:pPr>
      <w:r w:rsidRPr="00892D97">
        <w:t xml:space="preserve">- </w:t>
      </w:r>
      <w:proofErr w:type="gramStart"/>
      <w:r w:rsidRPr="00892D97">
        <w:t>контроль за</w:t>
      </w:r>
      <w:proofErr w:type="gramEnd"/>
      <w:r w:rsidRPr="00892D97">
        <w:t xml:space="preserve"> предоставлением муниципальной услуги.</w:t>
      </w:r>
    </w:p>
    <w:p w:rsidR="007236CA" w:rsidRPr="00892D97" w:rsidRDefault="007236CA" w:rsidP="007236CA">
      <w:pPr>
        <w:ind w:firstLine="540"/>
        <w:jc w:val="both"/>
      </w:pPr>
      <w:r w:rsidRPr="00892D97">
        <w:t>Создание и обработка информации осуществляются на основании плана мероприятий на месяц Учреждения культуры.</w:t>
      </w:r>
    </w:p>
    <w:p w:rsidR="007236CA" w:rsidRPr="00892D97" w:rsidRDefault="007236CA" w:rsidP="007236CA">
      <w:pPr>
        <w:ind w:firstLine="540"/>
        <w:jc w:val="both"/>
      </w:pPr>
      <w:r w:rsidRPr="00892D97">
        <w:t>На основании плана мероприятий на месяц Учреждения культуры, утвержденного директором Учреждения культуры, информирование неопределенного круга лиц о муниципальной услуге осуществляется в форме информационных материалов, которые размещаются:</w:t>
      </w:r>
    </w:p>
    <w:p w:rsidR="007236CA" w:rsidRPr="00892D97" w:rsidRDefault="007236CA" w:rsidP="007236CA">
      <w:pPr>
        <w:ind w:firstLine="540"/>
        <w:jc w:val="both"/>
      </w:pPr>
      <w:r w:rsidRPr="00892D97">
        <w:t>- на досках объявлений Учреждения культуры;</w:t>
      </w:r>
    </w:p>
    <w:p w:rsidR="007236CA" w:rsidRPr="00892D97" w:rsidRDefault="007236CA" w:rsidP="007236CA">
      <w:pPr>
        <w:ind w:firstLine="540"/>
        <w:jc w:val="both"/>
      </w:pPr>
      <w:r w:rsidRPr="00892D97">
        <w:t>- на рекламных конструкциях;</w:t>
      </w:r>
    </w:p>
    <w:p w:rsidR="007236CA" w:rsidRPr="00892D97" w:rsidRDefault="007236CA" w:rsidP="007236CA">
      <w:pPr>
        <w:ind w:firstLine="540"/>
        <w:jc w:val="both"/>
      </w:pPr>
      <w:r w:rsidRPr="00892D97">
        <w:t>- в средствах массовой информации;</w:t>
      </w:r>
    </w:p>
    <w:p w:rsidR="007236CA" w:rsidRPr="00892D97" w:rsidRDefault="007236CA" w:rsidP="007236CA">
      <w:pPr>
        <w:ind w:firstLine="540"/>
        <w:jc w:val="both"/>
      </w:pPr>
      <w:r w:rsidRPr="00892D97">
        <w:t>-на информационных стендах, расположенных непосредственно в Учреждении культуры;</w:t>
      </w:r>
    </w:p>
    <w:p w:rsidR="007236CA" w:rsidRPr="00892D97" w:rsidRDefault="007236CA" w:rsidP="007236CA">
      <w:pPr>
        <w:ind w:firstLine="540"/>
        <w:jc w:val="both"/>
      </w:pPr>
      <w:r w:rsidRPr="00892D97">
        <w:t>- на официальном сайте Администрации.</w:t>
      </w:r>
    </w:p>
    <w:p w:rsidR="007236CA" w:rsidRPr="00892D97" w:rsidRDefault="007236CA" w:rsidP="007236CA">
      <w:pPr>
        <w:ind w:firstLine="540"/>
        <w:jc w:val="both"/>
      </w:pPr>
      <w:r w:rsidRPr="00892D97">
        <w:lastRenderedPageBreak/>
        <w:t>Обновление информации о предоставлении муниципальной услуги осуществляется по мере поступления новых данных.</w:t>
      </w:r>
    </w:p>
    <w:p w:rsidR="007236CA" w:rsidRPr="00892D97" w:rsidRDefault="007236CA" w:rsidP="007236CA">
      <w:pPr>
        <w:ind w:firstLine="540"/>
        <w:jc w:val="both"/>
      </w:pPr>
      <w:r w:rsidRPr="00892D97">
        <w:t xml:space="preserve">Информация предоставляется не </w:t>
      </w:r>
      <w:proofErr w:type="gramStart"/>
      <w:r w:rsidRPr="00892D97">
        <w:t>позднее</w:t>
      </w:r>
      <w:proofErr w:type="gramEnd"/>
      <w:r w:rsidRPr="00892D97">
        <w:t xml:space="preserve"> чем за 10 дней до проведения мероприятия.</w:t>
      </w:r>
    </w:p>
    <w:p w:rsidR="007236CA" w:rsidRPr="00892D97" w:rsidRDefault="007236CA" w:rsidP="007236CA">
      <w:pPr>
        <w:ind w:firstLine="540"/>
        <w:jc w:val="both"/>
      </w:pPr>
    </w:p>
    <w:p w:rsidR="007236CA" w:rsidRPr="00892D97" w:rsidRDefault="007236CA" w:rsidP="007236CA">
      <w:pPr>
        <w:jc w:val="center"/>
      </w:pPr>
      <w:r w:rsidRPr="00892D97">
        <w:rPr>
          <w:b/>
        </w:rPr>
        <w:t xml:space="preserve">4. Формы </w:t>
      </w:r>
      <w:proofErr w:type="gramStart"/>
      <w:r w:rsidRPr="00892D97">
        <w:rPr>
          <w:b/>
        </w:rPr>
        <w:t>контроля за</w:t>
      </w:r>
      <w:proofErr w:type="gramEnd"/>
      <w:r w:rsidRPr="00892D97">
        <w:rPr>
          <w:b/>
        </w:rPr>
        <w:t xml:space="preserve"> исполнением административного регламента </w:t>
      </w:r>
    </w:p>
    <w:p w:rsidR="007236CA" w:rsidRPr="00892D97" w:rsidRDefault="007236CA" w:rsidP="007236CA">
      <w:pPr>
        <w:ind w:firstLine="540"/>
        <w:jc w:val="both"/>
      </w:pPr>
      <w:r w:rsidRPr="00892D97">
        <w:t xml:space="preserve">4.1. Текущий </w:t>
      </w:r>
      <w:proofErr w:type="gramStart"/>
      <w:r w:rsidRPr="00892D97">
        <w:t>контроль за</w:t>
      </w:r>
      <w:proofErr w:type="gramEnd"/>
      <w:r w:rsidRPr="00892D97">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 лицом Учреждения культуры, ответственным за организацию работы по предоставлению муниципальной услуги.</w:t>
      </w:r>
    </w:p>
    <w:p w:rsidR="007236CA" w:rsidRPr="00892D97" w:rsidRDefault="007236CA" w:rsidP="007236CA">
      <w:pPr>
        <w:ind w:firstLine="540"/>
        <w:jc w:val="both"/>
      </w:pPr>
      <w:r w:rsidRPr="00892D97">
        <w:t>4.2.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7236CA" w:rsidRPr="00892D97" w:rsidRDefault="007236CA" w:rsidP="007236CA">
      <w:pPr>
        <w:ind w:firstLine="540"/>
        <w:jc w:val="both"/>
      </w:pPr>
      <w:r w:rsidRPr="00892D97">
        <w:t>Проведение  текущего контроля должно осуществляться не реже двух раз в год.</w:t>
      </w:r>
    </w:p>
    <w:p w:rsidR="007236CA" w:rsidRPr="00892D97" w:rsidRDefault="007236CA" w:rsidP="007236CA">
      <w:pPr>
        <w:ind w:firstLine="540"/>
        <w:jc w:val="both"/>
      </w:pPr>
      <w:r w:rsidRPr="00892D97">
        <w:t>Текущий контроль может быть плановым (осуществляться на основании полугодовых или годовых планов работы Учреждения культуры)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236CA" w:rsidRPr="00892D97" w:rsidRDefault="007236CA" w:rsidP="007236CA">
      <w:pPr>
        <w:ind w:firstLine="540"/>
        <w:jc w:val="both"/>
      </w:pPr>
      <w:r w:rsidRPr="00892D97">
        <w:t>4.3.</w:t>
      </w:r>
      <w:r w:rsidRPr="00892D97">
        <w:tab/>
        <w:t>Перечень должностных лиц, уполномоченных осуществлять текущий контроль, устанавливается приказом Директора.</w:t>
      </w:r>
    </w:p>
    <w:p w:rsidR="007236CA" w:rsidRPr="00892D97" w:rsidRDefault="007236CA" w:rsidP="007236CA">
      <w:pPr>
        <w:ind w:firstLine="540"/>
        <w:jc w:val="both"/>
      </w:pPr>
    </w:p>
    <w:p w:rsidR="007236CA" w:rsidRPr="00892D97" w:rsidRDefault="007236CA" w:rsidP="007236CA">
      <w:pPr>
        <w:jc w:val="center"/>
      </w:pPr>
      <w:r w:rsidRPr="00892D97">
        <w:rPr>
          <w:b/>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7236CA" w:rsidRPr="00892D97" w:rsidRDefault="007236CA" w:rsidP="007236CA">
      <w:pPr>
        <w:ind w:firstLine="540"/>
        <w:jc w:val="both"/>
      </w:pPr>
      <w:r w:rsidRPr="00892D97">
        <w:t>5.1. Заявители имеют право на обжалование действий (бездействия) специалистов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7236CA" w:rsidRPr="00892D97" w:rsidRDefault="007236CA" w:rsidP="007236CA">
      <w:pPr>
        <w:ind w:firstLine="540"/>
        <w:jc w:val="both"/>
      </w:pPr>
      <w:r w:rsidRPr="00892D97">
        <w:t xml:space="preserve">5.2. Заявители могут сообщить о нарушении своих прав и законных интересов, противоправных решениях, действиях или бездействии специалистов Администрации, 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сельского поселения </w:t>
      </w:r>
      <w:r w:rsidRPr="007A6ED1">
        <w:t xml:space="preserve">Аксаковский </w:t>
      </w:r>
      <w:r w:rsidRPr="00892D97">
        <w:t>сельсовет муниципального района Белебеевский район Республики Башкортостан (приложение № 3).</w:t>
      </w:r>
    </w:p>
    <w:p w:rsidR="007236CA" w:rsidRPr="00892D97" w:rsidRDefault="007236CA" w:rsidP="007236CA">
      <w:pPr>
        <w:ind w:firstLine="540"/>
        <w:jc w:val="both"/>
      </w:pPr>
      <w:r w:rsidRPr="00892D97">
        <w:t>5.3. Заявитель может обратиться с жалобой, в том числе в следующих случаях:</w:t>
      </w:r>
    </w:p>
    <w:p w:rsidR="007236CA" w:rsidRPr="00892D97" w:rsidRDefault="007236CA" w:rsidP="007236CA">
      <w:pPr>
        <w:ind w:firstLine="540"/>
        <w:jc w:val="both"/>
      </w:pPr>
      <w:r w:rsidRPr="00892D97">
        <w:t>1) нарушение срока регистрации запроса заявителя о предоставлении муниципальной услуги;</w:t>
      </w:r>
    </w:p>
    <w:p w:rsidR="007236CA" w:rsidRPr="00892D97" w:rsidRDefault="007236CA" w:rsidP="007236CA">
      <w:pPr>
        <w:ind w:firstLine="540"/>
        <w:jc w:val="both"/>
      </w:pPr>
      <w:r w:rsidRPr="00892D97">
        <w:t>2) нарушение срока предоставления  муниципальной услуги;</w:t>
      </w:r>
    </w:p>
    <w:p w:rsidR="007236CA" w:rsidRPr="00892D97" w:rsidRDefault="007236CA" w:rsidP="007236CA">
      <w:pPr>
        <w:ind w:firstLine="540"/>
        <w:jc w:val="both"/>
      </w:pPr>
      <w:r w:rsidRPr="00892D97">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236CA" w:rsidRPr="00892D97" w:rsidRDefault="007236CA" w:rsidP="007236CA">
      <w:pPr>
        <w:ind w:firstLine="540"/>
        <w:jc w:val="both"/>
      </w:pPr>
      <w:r w:rsidRPr="00892D97">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7236CA" w:rsidRPr="00892D97" w:rsidRDefault="007236CA" w:rsidP="007236CA">
      <w:pPr>
        <w:ind w:firstLine="540"/>
        <w:jc w:val="both"/>
      </w:pPr>
      <w:proofErr w:type="gramStart"/>
      <w:r w:rsidRPr="00892D97">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236CA" w:rsidRPr="00892D97" w:rsidRDefault="007236CA" w:rsidP="007236CA">
      <w:pPr>
        <w:ind w:firstLine="540"/>
        <w:jc w:val="both"/>
      </w:pPr>
      <w:r w:rsidRPr="00892D97">
        <w:lastRenderedPageBreak/>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236CA" w:rsidRPr="00892D97" w:rsidRDefault="007236CA" w:rsidP="007236CA">
      <w:pPr>
        <w:ind w:firstLine="540"/>
        <w:jc w:val="both"/>
      </w:pPr>
      <w:proofErr w:type="gramStart"/>
      <w:r w:rsidRPr="00892D97">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236CA" w:rsidRPr="00892D97" w:rsidRDefault="007236CA" w:rsidP="007236CA">
      <w:pPr>
        <w:ind w:firstLine="540"/>
        <w:jc w:val="both"/>
      </w:pPr>
      <w:r w:rsidRPr="00892D97">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7236CA" w:rsidRPr="00892D97" w:rsidRDefault="007236CA" w:rsidP="007236CA">
      <w:pPr>
        <w:ind w:firstLine="540"/>
        <w:jc w:val="both"/>
      </w:pPr>
      <w:r w:rsidRPr="00892D97">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236CA" w:rsidRPr="00892D97" w:rsidRDefault="007236CA" w:rsidP="007236CA">
      <w:pPr>
        <w:ind w:firstLine="540"/>
        <w:jc w:val="both"/>
      </w:pPr>
      <w:r w:rsidRPr="00892D97">
        <w:t xml:space="preserve">5.4.   </w:t>
      </w:r>
      <w:proofErr w:type="gramStart"/>
      <w:r w:rsidRPr="00892D97">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7236CA" w:rsidRPr="00892D97" w:rsidRDefault="007236CA" w:rsidP="007236CA">
      <w:pPr>
        <w:ind w:firstLine="540"/>
        <w:jc w:val="both"/>
      </w:pPr>
      <w:r w:rsidRPr="00892D97">
        <w:t>Жалоба должна содержать:</w:t>
      </w:r>
    </w:p>
    <w:p w:rsidR="007236CA" w:rsidRPr="00892D97" w:rsidRDefault="007236CA" w:rsidP="007236CA">
      <w:pPr>
        <w:ind w:firstLine="540"/>
        <w:jc w:val="both"/>
      </w:pPr>
      <w:r w:rsidRPr="00892D97">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7236CA" w:rsidRPr="00892D97" w:rsidRDefault="007236CA" w:rsidP="007236CA">
      <w:pPr>
        <w:ind w:firstLine="540"/>
        <w:jc w:val="both"/>
      </w:pPr>
      <w:proofErr w:type="gramStart"/>
      <w:r w:rsidRPr="00892D97">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236CA" w:rsidRPr="00892D97" w:rsidRDefault="007236CA" w:rsidP="007236CA">
      <w:pPr>
        <w:ind w:firstLine="540"/>
        <w:jc w:val="both"/>
      </w:pPr>
      <w:r w:rsidRPr="00892D97">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7236CA" w:rsidRPr="00892D97" w:rsidRDefault="007236CA" w:rsidP="007236CA">
      <w:pPr>
        <w:ind w:firstLine="540"/>
        <w:jc w:val="both"/>
      </w:pPr>
      <w:r w:rsidRPr="00892D97">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7236CA" w:rsidRPr="00892D97" w:rsidRDefault="007236CA" w:rsidP="007236CA">
      <w:pPr>
        <w:ind w:firstLine="540"/>
        <w:jc w:val="both"/>
      </w:pPr>
      <w:proofErr w:type="gramStart"/>
      <w:r w:rsidRPr="00892D97">
        <w:t xml:space="preserve">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w:t>
      </w:r>
      <w:r w:rsidRPr="00892D97">
        <w:lastRenderedPageBreak/>
        <w:t>органа, предоставляющего муниципальную услугу, в приеме документов у заявителя</w:t>
      </w:r>
      <w:proofErr w:type="gramEnd"/>
      <w:r w:rsidRPr="00892D97">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236CA" w:rsidRPr="00892D97" w:rsidRDefault="007236CA" w:rsidP="007236CA">
      <w:pPr>
        <w:ind w:firstLine="540"/>
        <w:jc w:val="both"/>
      </w:pPr>
      <w:r w:rsidRPr="00892D97">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7236CA" w:rsidRPr="00892D97" w:rsidRDefault="007236CA" w:rsidP="007236CA">
      <w:pPr>
        <w:ind w:firstLine="540"/>
        <w:jc w:val="both"/>
      </w:pPr>
      <w:proofErr w:type="gramStart"/>
      <w:r w:rsidRPr="00892D97">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92D97">
        <w:t xml:space="preserve"> иных формах;</w:t>
      </w:r>
    </w:p>
    <w:p w:rsidR="007236CA" w:rsidRPr="00892D97" w:rsidRDefault="007236CA" w:rsidP="007236CA">
      <w:pPr>
        <w:ind w:firstLine="540"/>
        <w:jc w:val="both"/>
      </w:pPr>
      <w:r w:rsidRPr="00892D97">
        <w:t xml:space="preserve">2) отказывает в удовлетворении жалобы.                                                                                        </w:t>
      </w:r>
    </w:p>
    <w:p w:rsidR="007236CA" w:rsidRPr="00892D97" w:rsidRDefault="007236CA" w:rsidP="007236CA">
      <w:pPr>
        <w:ind w:firstLine="540"/>
        <w:jc w:val="both"/>
      </w:pPr>
      <w:r w:rsidRPr="00892D97">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236CA" w:rsidRPr="00892D97" w:rsidRDefault="007236CA" w:rsidP="007236CA">
      <w:pPr>
        <w:ind w:firstLine="540"/>
        <w:jc w:val="both"/>
      </w:pPr>
      <w:r w:rsidRPr="00892D97">
        <w:t xml:space="preserve">В случае установления в ходе или по результатам </w:t>
      </w:r>
      <w:proofErr w:type="gramStart"/>
      <w:r w:rsidRPr="00892D97">
        <w:t>рассмотрения жалобы признаков состава административного правонарушения</w:t>
      </w:r>
      <w:proofErr w:type="gramEnd"/>
      <w:r w:rsidRPr="00892D9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236CA" w:rsidRPr="00892D97" w:rsidRDefault="007236CA" w:rsidP="007236CA">
      <w:pPr>
        <w:ind w:firstLine="540"/>
        <w:jc w:val="both"/>
      </w:pPr>
      <w:r w:rsidRPr="00892D97">
        <w:t>5.5. Информационная система досудебного (внесудебного) обжалования</w:t>
      </w:r>
      <w:proofErr w:type="gramStart"/>
      <w:r w:rsidRPr="00892D97">
        <w:t xml:space="preserve">                            В</w:t>
      </w:r>
      <w:proofErr w:type="gramEnd"/>
      <w:r w:rsidRPr="00892D97">
        <w:t xml:space="preserve">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7236CA" w:rsidRPr="00892D97" w:rsidRDefault="007236CA" w:rsidP="007236CA">
      <w:pPr>
        <w:ind w:firstLine="540"/>
        <w:jc w:val="both"/>
      </w:pPr>
    </w:p>
    <w:p w:rsidR="007236CA" w:rsidRPr="00892D97" w:rsidRDefault="007236CA" w:rsidP="007236CA">
      <w:pPr>
        <w:pStyle w:val="210"/>
        <w:spacing w:line="240" w:lineRule="auto"/>
        <w:ind w:firstLine="0"/>
        <w:jc w:val="right"/>
        <w:rPr>
          <w:kern w:val="2"/>
          <w:szCs w:val="24"/>
        </w:rPr>
      </w:pPr>
      <w:r w:rsidRPr="00892D97">
        <w:rPr>
          <w:kern w:val="2"/>
          <w:szCs w:val="24"/>
        </w:rPr>
        <w:t xml:space="preserve">  </w:t>
      </w:r>
    </w:p>
    <w:p w:rsidR="007236CA" w:rsidRPr="00892D97" w:rsidRDefault="007236CA" w:rsidP="007236CA">
      <w:pPr>
        <w:ind w:firstLine="540"/>
        <w:jc w:val="both"/>
      </w:pPr>
    </w:p>
    <w:p w:rsidR="007236CA" w:rsidRPr="00DA22A9" w:rsidRDefault="007236CA" w:rsidP="007236CA">
      <w:pPr>
        <w:ind w:firstLine="284"/>
        <w:jc w:val="both"/>
      </w:pPr>
      <w:r>
        <w:t>Управляющий делами                                                                                  Н.И.Полторак</w:t>
      </w:r>
    </w:p>
    <w:p w:rsidR="007236CA" w:rsidRDefault="007236CA" w:rsidP="007236CA">
      <w:pPr>
        <w:ind w:firstLine="284"/>
        <w:jc w:val="both"/>
      </w:pPr>
    </w:p>
    <w:p w:rsidR="007236CA" w:rsidRDefault="007236CA" w:rsidP="007236CA">
      <w:pPr>
        <w:ind w:firstLine="284"/>
        <w:jc w:val="both"/>
      </w:pPr>
    </w:p>
    <w:p w:rsidR="007236CA" w:rsidRDefault="007236CA" w:rsidP="007236CA">
      <w:pPr>
        <w:ind w:firstLine="284"/>
        <w:jc w:val="both"/>
      </w:pPr>
    </w:p>
    <w:p w:rsidR="007236CA" w:rsidRDefault="007236CA" w:rsidP="007236CA">
      <w:pPr>
        <w:ind w:firstLine="284"/>
        <w:jc w:val="both"/>
      </w:pPr>
    </w:p>
    <w:p w:rsidR="007236CA" w:rsidRDefault="007236CA" w:rsidP="007236CA">
      <w:pPr>
        <w:ind w:firstLine="284"/>
        <w:jc w:val="both"/>
      </w:pPr>
    </w:p>
    <w:p w:rsidR="007236CA" w:rsidRDefault="007236CA" w:rsidP="007236CA">
      <w:pPr>
        <w:ind w:firstLine="284"/>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jc w:val="both"/>
      </w:pPr>
    </w:p>
    <w:p w:rsidR="007236CA" w:rsidRPr="00A2489D" w:rsidRDefault="007236CA" w:rsidP="007236CA">
      <w:pPr>
        <w:ind w:firstLine="5400"/>
        <w:jc w:val="both"/>
      </w:pPr>
      <w:r w:rsidRPr="00A2489D">
        <w:t xml:space="preserve">Приложение № </w:t>
      </w:r>
      <w:r>
        <w:t>1</w:t>
      </w:r>
    </w:p>
    <w:p w:rsidR="007236CA" w:rsidRDefault="007236CA" w:rsidP="007236CA">
      <w:pPr>
        <w:ind w:firstLine="5400"/>
        <w:jc w:val="both"/>
      </w:pPr>
      <w:r>
        <w:t>К Административному регламенту</w:t>
      </w:r>
    </w:p>
    <w:p w:rsidR="007236CA" w:rsidRDefault="007236CA" w:rsidP="007236CA">
      <w:pPr>
        <w:ind w:firstLine="5400"/>
        <w:jc w:val="both"/>
      </w:pPr>
    </w:p>
    <w:p w:rsidR="007236CA" w:rsidRDefault="007236CA" w:rsidP="007236CA">
      <w:pPr>
        <w:jc w:val="center"/>
        <w:rPr>
          <w:sz w:val="28"/>
          <w:szCs w:val="28"/>
        </w:rPr>
      </w:pPr>
      <w:r w:rsidRPr="00ED7E18">
        <w:rPr>
          <w:sz w:val="28"/>
          <w:szCs w:val="28"/>
        </w:rPr>
        <w:t xml:space="preserve">Заявка </w:t>
      </w:r>
    </w:p>
    <w:p w:rsidR="007236CA" w:rsidRDefault="007236CA" w:rsidP="007236CA">
      <w:pPr>
        <w:jc w:val="center"/>
        <w:rPr>
          <w:sz w:val="28"/>
          <w:szCs w:val="28"/>
        </w:rPr>
      </w:pPr>
      <w:r w:rsidRPr="00ED7E18">
        <w:rPr>
          <w:sz w:val="28"/>
          <w:szCs w:val="28"/>
        </w:rPr>
        <w:t xml:space="preserve">на предоставление информации о времени и месте проведения </w:t>
      </w:r>
    </w:p>
    <w:p w:rsidR="007236CA" w:rsidRDefault="007236CA" w:rsidP="007236CA">
      <w:pPr>
        <w:jc w:val="center"/>
        <w:rPr>
          <w:sz w:val="28"/>
          <w:szCs w:val="28"/>
        </w:rPr>
      </w:pPr>
      <w:proofErr w:type="spellStart"/>
      <w:r w:rsidRPr="00ED7E18">
        <w:rPr>
          <w:sz w:val="28"/>
          <w:szCs w:val="28"/>
        </w:rPr>
        <w:t>культурно-досуговых</w:t>
      </w:r>
      <w:proofErr w:type="spellEnd"/>
      <w:r w:rsidRPr="00ED7E18">
        <w:rPr>
          <w:sz w:val="28"/>
          <w:szCs w:val="28"/>
        </w:rPr>
        <w:t xml:space="preserve"> мероприятий</w:t>
      </w:r>
    </w:p>
    <w:p w:rsidR="007236CA" w:rsidRDefault="007236CA" w:rsidP="007236CA">
      <w:pPr>
        <w:rPr>
          <w:sz w:val="28"/>
          <w:szCs w:val="28"/>
        </w:rPr>
      </w:pPr>
    </w:p>
    <w:p w:rsidR="007236CA" w:rsidRDefault="007236CA" w:rsidP="007236CA">
      <w:pPr>
        <w:ind w:firstLine="540"/>
        <w:rPr>
          <w:sz w:val="28"/>
          <w:szCs w:val="28"/>
        </w:rPr>
      </w:pPr>
      <w:r w:rsidRPr="00ED7E18">
        <w:rPr>
          <w:sz w:val="28"/>
          <w:szCs w:val="28"/>
        </w:rPr>
        <w:br/>
        <w:t>Ф.И.О.</w:t>
      </w:r>
      <w:r>
        <w:rPr>
          <w:sz w:val="28"/>
          <w:szCs w:val="28"/>
        </w:rPr>
        <w:t xml:space="preserve"> </w:t>
      </w:r>
      <w:r w:rsidRPr="00ED7E18">
        <w:rPr>
          <w:sz w:val="28"/>
          <w:szCs w:val="28"/>
        </w:rPr>
        <w:t>(полностью)</w:t>
      </w:r>
      <w:r>
        <w:rPr>
          <w:sz w:val="28"/>
          <w:szCs w:val="28"/>
        </w:rPr>
        <w:t xml:space="preserve"> </w:t>
      </w:r>
      <w:r w:rsidRPr="00ED7E18">
        <w:rPr>
          <w:sz w:val="28"/>
          <w:szCs w:val="28"/>
        </w:rPr>
        <w:t>_______________________________________________________</w:t>
      </w:r>
      <w:r>
        <w:rPr>
          <w:sz w:val="28"/>
          <w:szCs w:val="28"/>
        </w:rPr>
        <w:t>_______________</w:t>
      </w:r>
      <w:r w:rsidRPr="00ED7E18">
        <w:rPr>
          <w:sz w:val="28"/>
          <w:szCs w:val="28"/>
        </w:rPr>
        <w:br/>
      </w:r>
    </w:p>
    <w:p w:rsidR="007236CA" w:rsidRDefault="007236CA" w:rsidP="007236CA">
      <w:pPr>
        <w:ind w:firstLine="540"/>
        <w:jc w:val="both"/>
        <w:rPr>
          <w:sz w:val="28"/>
          <w:szCs w:val="28"/>
        </w:rPr>
      </w:pPr>
      <w:r w:rsidRPr="00ED7E18">
        <w:rPr>
          <w:sz w:val="28"/>
          <w:szCs w:val="28"/>
        </w:rPr>
        <w:t xml:space="preserve">Прошу предоставить информацию о времени и месте проведении </w:t>
      </w:r>
      <w:proofErr w:type="spellStart"/>
      <w:r w:rsidRPr="00ED7E18">
        <w:rPr>
          <w:sz w:val="28"/>
          <w:szCs w:val="28"/>
        </w:rPr>
        <w:t>культурно-досуговых</w:t>
      </w:r>
      <w:proofErr w:type="spellEnd"/>
      <w:r w:rsidRPr="00ED7E18">
        <w:rPr>
          <w:sz w:val="28"/>
          <w:szCs w:val="28"/>
        </w:rPr>
        <w:t xml:space="preserve"> мероприятий </w:t>
      </w:r>
      <w:r w:rsidRPr="00BB063B">
        <w:rPr>
          <w:sz w:val="28"/>
          <w:szCs w:val="28"/>
        </w:rPr>
        <w:t>муниципальн</w:t>
      </w:r>
      <w:r>
        <w:rPr>
          <w:sz w:val="28"/>
          <w:szCs w:val="28"/>
        </w:rPr>
        <w:t>ым</w:t>
      </w:r>
      <w:r w:rsidRPr="00BB063B">
        <w:rPr>
          <w:sz w:val="28"/>
          <w:szCs w:val="28"/>
        </w:rPr>
        <w:t xml:space="preserve"> бюджетн</w:t>
      </w:r>
      <w:r>
        <w:rPr>
          <w:sz w:val="28"/>
          <w:szCs w:val="28"/>
        </w:rPr>
        <w:t>ым</w:t>
      </w:r>
      <w:r w:rsidRPr="00BB063B">
        <w:rPr>
          <w:sz w:val="28"/>
          <w:szCs w:val="28"/>
        </w:rPr>
        <w:t xml:space="preserve"> учреждени</w:t>
      </w:r>
      <w:r>
        <w:rPr>
          <w:sz w:val="28"/>
          <w:szCs w:val="28"/>
        </w:rPr>
        <w:t>ем</w:t>
      </w:r>
      <w:r w:rsidRPr="00BB063B">
        <w:rPr>
          <w:sz w:val="28"/>
          <w:szCs w:val="28"/>
        </w:rPr>
        <w:t xml:space="preserve"> культуры «</w:t>
      </w:r>
      <w:r w:rsidRPr="007A6ED1">
        <w:rPr>
          <w:sz w:val="28"/>
          <w:szCs w:val="28"/>
        </w:rPr>
        <w:t xml:space="preserve">Аксаковский </w:t>
      </w:r>
      <w:r w:rsidRPr="00BB063B">
        <w:rPr>
          <w:sz w:val="28"/>
          <w:szCs w:val="28"/>
        </w:rPr>
        <w:t>Сельский дом культуры» сельского поселения</w:t>
      </w:r>
      <w:r w:rsidRPr="007A6ED1">
        <w:t xml:space="preserve"> </w:t>
      </w:r>
      <w:r w:rsidRPr="007A6ED1">
        <w:rPr>
          <w:sz w:val="28"/>
          <w:szCs w:val="28"/>
        </w:rPr>
        <w:t>Аксаковский</w:t>
      </w:r>
      <w:r w:rsidRPr="00BB063B">
        <w:rPr>
          <w:sz w:val="28"/>
          <w:szCs w:val="28"/>
        </w:rPr>
        <w:t xml:space="preserve"> сельсовет муниципального района Белебеевский район Республики Башкортостан</w:t>
      </w:r>
      <w:r>
        <w:rPr>
          <w:sz w:val="28"/>
          <w:szCs w:val="28"/>
        </w:rPr>
        <w:t xml:space="preserve">  на период:</w:t>
      </w:r>
    </w:p>
    <w:p w:rsidR="007236CA" w:rsidRDefault="007236CA" w:rsidP="007236CA">
      <w:pPr>
        <w:jc w:val="both"/>
        <w:rPr>
          <w:sz w:val="28"/>
          <w:szCs w:val="28"/>
        </w:rPr>
      </w:pPr>
      <w:r>
        <w:rPr>
          <w:sz w:val="28"/>
          <w:szCs w:val="28"/>
        </w:rPr>
        <w:t>______________________________________________________________________</w:t>
      </w:r>
    </w:p>
    <w:p w:rsidR="007236CA" w:rsidRDefault="007236CA" w:rsidP="007236CA">
      <w:pPr>
        <w:pStyle w:val="Default"/>
        <w:ind w:firstLine="720"/>
        <w:jc w:val="both"/>
        <w:rPr>
          <w:noProof/>
          <w:sz w:val="28"/>
          <w:szCs w:val="28"/>
        </w:rPr>
      </w:pPr>
    </w:p>
    <w:p w:rsidR="007236CA" w:rsidRPr="003B58D8" w:rsidRDefault="007236CA" w:rsidP="007236CA">
      <w:pPr>
        <w:pStyle w:val="Default"/>
        <w:ind w:firstLine="540"/>
        <w:jc w:val="both"/>
        <w:rPr>
          <w:sz w:val="28"/>
          <w:szCs w:val="28"/>
        </w:rPr>
      </w:pPr>
      <w:r w:rsidRPr="003B58D8">
        <w:rPr>
          <w:noProof/>
          <w:sz w:val="28"/>
          <w:szCs w:val="28"/>
        </w:rPr>
        <w:t>Даю согласие на обработку своих персональных данных</w:t>
      </w:r>
      <w:r w:rsidRPr="003B58D8">
        <w:rPr>
          <w:sz w:val="28"/>
          <w:szCs w:val="28"/>
        </w:rPr>
        <w:t xml:space="preserve"> в порядке, установленном Федеральным </w:t>
      </w:r>
      <w:hyperlink r:id="rId9" w:history="1">
        <w:r w:rsidRPr="003B58D8">
          <w:rPr>
            <w:sz w:val="28"/>
            <w:szCs w:val="28"/>
          </w:rPr>
          <w:t>законом</w:t>
        </w:r>
      </w:hyperlink>
      <w:r w:rsidRPr="003B58D8">
        <w:rPr>
          <w:sz w:val="28"/>
          <w:szCs w:val="28"/>
        </w:rPr>
        <w:t xml:space="preserve"> от 27 июля </w:t>
      </w:r>
      <w:smartTag w:uri="urn:schemas-microsoft-com:office:smarttags" w:element="metricconverter">
        <w:smartTagPr>
          <w:attr w:name="ProductID" w:val="2006 г"/>
        </w:smartTagPr>
        <w:r w:rsidRPr="003B58D8">
          <w:rPr>
            <w:sz w:val="28"/>
            <w:szCs w:val="28"/>
          </w:rPr>
          <w:t>2006 г</w:t>
        </w:r>
      </w:smartTag>
      <w:r w:rsidRPr="003B58D8">
        <w:rPr>
          <w:sz w:val="28"/>
          <w:szCs w:val="28"/>
        </w:rPr>
        <w:t>. № 152-ФЗ «О персональных данных».</w:t>
      </w:r>
    </w:p>
    <w:p w:rsidR="007236CA" w:rsidRDefault="007236CA" w:rsidP="007236CA">
      <w:pPr>
        <w:ind w:firstLine="540"/>
        <w:jc w:val="both"/>
        <w:rPr>
          <w:sz w:val="28"/>
          <w:szCs w:val="28"/>
        </w:rPr>
      </w:pPr>
    </w:p>
    <w:p w:rsidR="007236CA" w:rsidRDefault="007236CA" w:rsidP="007236CA">
      <w:pPr>
        <w:jc w:val="both"/>
        <w:rPr>
          <w:sz w:val="28"/>
          <w:szCs w:val="28"/>
        </w:rPr>
      </w:pPr>
      <w:r w:rsidRPr="00ED7E18">
        <w:rPr>
          <w:sz w:val="28"/>
          <w:szCs w:val="28"/>
        </w:rPr>
        <w:t>Контактная информация:</w:t>
      </w:r>
    </w:p>
    <w:p w:rsidR="007236CA" w:rsidRDefault="007236CA" w:rsidP="007236CA">
      <w:pPr>
        <w:jc w:val="both"/>
        <w:rPr>
          <w:sz w:val="28"/>
          <w:szCs w:val="28"/>
        </w:rPr>
      </w:pPr>
      <w:r w:rsidRPr="00ED7E18">
        <w:rPr>
          <w:sz w:val="28"/>
          <w:szCs w:val="28"/>
        </w:rPr>
        <w:t>Адрес проживания:</w:t>
      </w:r>
      <w:r>
        <w:rPr>
          <w:sz w:val="28"/>
          <w:szCs w:val="28"/>
        </w:rPr>
        <w:t xml:space="preserve"> (полностью, в т.ч. индекс)</w:t>
      </w:r>
    </w:p>
    <w:p w:rsidR="007236CA" w:rsidRDefault="007236CA" w:rsidP="007236CA">
      <w:pPr>
        <w:jc w:val="both"/>
        <w:rPr>
          <w:sz w:val="28"/>
          <w:szCs w:val="28"/>
        </w:rPr>
      </w:pPr>
      <w:r w:rsidRPr="00ED7E18">
        <w:rPr>
          <w:sz w:val="28"/>
          <w:szCs w:val="28"/>
        </w:rPr>
        <w:t>Телефон:</w:t>
      </w:r>
    </w:p>
    <w:p w:rsidR="007236CA" w:rsidRPr="00ED7E18" w:rsidRDefault="007236CA" w:rsidP="007236CA">
      <w:pPr>
        <w:jc w:val="both"/>
        <w:rPr>
          <w:sz w:val="28"/>
          <w:szCs w:val="28"/>
        </w:rPr>
      </w:pPr>
      <w:proofErr w:type="spellStart"/>
      <w:r w:rsidRPr="00ED7E18">
        <w:rPr>
          <w:sz w:val="28"/>
          <w:szCs w:val="28"/>
        </w:rPr>
        <w:t>E-mail</w:t>
      </w:r>
      <w:proofErr w:type="spellEnd"/>
      <w:r w:rsidRPr="00ED7E18">
        <w:rPr>
          <w:sz w:val="28"/>
          <w:szCs w:val="28"/>
        </w:rPr>
        <w:t>:</w:t>
      </w:r>
    </w:p>
    <w:p w:rsidR="007236CA" w:rsidRDefault="007236CA" w:rsidP="007236CA">
      <w:pPr>
        <w:pBdr>
          <w:bottom w:val="single" w:sz="12" w:space="1" w:color="auto"/>
        </w:pBdr>
        <w:ind w:firstLine="5400"/>
        <w:jc w:val="both"/>
      </w:pPr>
    </w:p>
    <w:p w:rsidR="007236CA" w:rsidRDefault="007236CA" w:rsidP="007236CA">
      <w:r>
        <w:t>(Ф.И.О.)                                                               (подпись)</w:t>
      </w: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Default="007236CA" w:rsidP="007236CA">
      <w:pPr>
        <w:ind w:firstLine="5400"/>
        <w:jc w:val="both"/>
      </w:pPr>
    </w:p>
    <w:p w:rsidR="007236CA" w:rsidRPr="00A2489D" w:rsidRDefault="007236CA" w:rsidP="007236CA">
      <w:pPr>
        <w:ind w:firstLine="5400"/>
        <w:jc w:val="both"/>
      </w:pPr>
      <w:r w:rsidRPr="00A2489D">
        <w:lastRenderedPageBreak/>
        <w:t xml:space="preserve">Приложение № </w:t>
      </w:r>
      <w:r>
        <w:t>2</w:t>
      </w:r>
    </w:p>
    <w:p w:rsidR="007236CA" w:rsidRDefault="007236CA" w:rsidP="007236CA">
      <w:pPr>
        <w:ind w:firstLine="5400"/>
        <w:jc w:val="both"/>
      </w:pPr>
      <w:r>
        <w:t>К Административному регламенту</w:t>
      </w:r>
    </w:p>
    <w:p w:rsidR="007236CA" w:rsidRPr="004D77F9" w:rsidRDefault="007236CA" w:rsidP="007236CA"/>
    <w:p w:rsidR="007236CA" w:rsidRDefault="007236CA" w:rsidP="007236CA"/>
    <w:p w:rsidR="007236CA" w:rsidRDefault="007236CA" w:rsidP="007236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tab/>
      </w:r>
      <w:r>
        <w:rPr>
          <w:rFonts w:ascii="Times New Roman" w:hAnsi="Times New Roman" w:cs="Times New Roman"/>
          <w:b/>
          <w:sz w:val="28"/>
          <w:szCs w:val="28"/>
        </w:rPr>
        <w:t xml:space="preserve">БЛОК-СХЕМА </w:t>
      </w:r>
    </w:p>
    <w:p w:rsidR="007236CA" w:rsidRDefault="007236CA" w:rsidP="007236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cs="Times New Roman"/>
          <w:b/>
          <w:sz w:val="28"/>
          <w:szCs w:val="28"/>
        </w:rPr>
      </w:pPr>
      <w:r>
        <w:rPr>
          <w:rFonts w:ascii="Times New Roman" w:hAnsi="Times New Roman" w:cs="Times New Roman"/>
          <w:b/>
          <w:sz w:val="28"/>
          <w:szCs w:val="28"/>
        </w:rPr>
        <w:t>ПРЕДОСТАВЛЕНИЯ МУНИЦИПАЛЬНОЙ УСЛУГИ</w:t>
      </w:r>
    </w:p>
    <w:p w:rsidR="007236CA" w:rsidRDefault="007236CA" w:rsidP="007236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7236CA" w:rsidRDefault="00DB15E9" w:rsidP="007236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sidRPr="00DB15E9">
        <w:pict>
          <v:group id="_x0000_s1032" style="position:absolute;left:0;text-align:left;margin-left:-5.4pt;margin-top:5.6pt;width:477pt;height:495.9pt;z-index:-251651072;mso-wrap-distance-left:0;mso-wrap-distance-right:0" coordsize="9538,11698" wrapcoords="5638 300 5604 2433 4619 2967 4585 3500 4008 3733 4449 4033 917 4267 713 4267 713 5500 781 5633 1019 5633 1019 5900 2887 6167 4585 6167 3974 6700 3974 7100 5672 7233 713 7233 713 10033 1494 10433 1732 10433 1596 10800 1664 10900 2038 10967 849 11233 713 11300 713 15333 1562 15767 1732 15767 1596 16100 1698 16267 2038 16300 849 16533 713 16600 713 21200 951 21500 1019 21500 21091 21500 21057 16833 20819 16833 20887 16533 20479 16533 13143 16300 13109 15900 12872 15767 17525 15767 21532 15533 21464 11533 21226 11500 21294 11300 21125 11233 19257 10967 19223 10567 18985 10433 20717 10433 21872 10233 21872 7267 21260 7233 18543 7133 18408 6600 17966 6200 19562 6167 21532 5900 21464 4567 21226 4567 21294 4300 20751 4233 17966 4033 18102 4000 17932 3700 17660 3433 17592 3267 17355 2967 16608 2433 16574 600 16336 300 5638 300">
            <v:rect id="_x0000_s1033" style="position:absolute;width:9538;height:11698;mso-wrap-style:none;v-text-anchor:middle" filled="f" stroked="f">
              <v:stroke joinstyle="round"/>
            </v:rect>
            <v:shape id="_x0000_s1034" type="#_x0000_t202" style="position:absolute;left:2518;top:180;width:4680;height:1259" strokeweight=".26mm">
              <v:fill color2="black"/>
              <v:shadow on="t" color="black" opacity="32786f" offset="2.12mm,2.12mm"/>
              <v:textbox style="mso-next-textbox:#_x0000_s1034;mso-rotate-with-shape:t">
                <w:txbxContent>
                  <w:p w:rsidR="007236CA" w:rsidRDefault="007236CA" w:rsidP="007236CA">
                    <w:pPr>
                      <w:jc w:val="center"/>
                    </w:pPr>
                    <w:r>
                      <w:rPr>
                        <w:rFonts w:eastAsia="MS Mincho"/>
                        <w:b/>
                        <w:sz w:val="20"/>
                        <w:szCs w:val="20"/>
                        <w:lang w:eastAsia="ar-SA"/>
                      </w:rPr>
                      <w:t xml:space="preserve"> </w:t>
                    </w:r>
                    <w:r>
                      <w:rPr>
                        <w:rFonts w:eastAsia="MS Mincho"/>
                        <w:sz w:val="20"/>
                        <w:szCs w:val="20"/>
                        <w:lang w:eastAsia="ar-SA"/>
                      </w:rPr>
                      <w:t xml:space="preserve">прием заявителей при устном обращении и заявлений при письменном обращении о предоставлении информации о времени и месте проведения </w:t>
                    </w:r>
                    <w:proofErr w:type="spellStart"/>
                    <w:r>
                      <w:rPr>
                        <w:rFonts w:eastAsia="MS Mincho"/>
                        <w:sz w:val="20"/>
                        <w:szCs w:val="20"/>
                        <w:lang w:eastAsia="ar-SA"/>
                      </w:rPr>
                      <w:t>культурно-досуговых</w:t>
                    </w:r>
                    <w:proofErr w:type="spellEnd"/>
                    <w:r>
                      <w:rPr>
                        <w:rFonts w:eastAsia="MS Mincho"/>
                        <w:sz w:val="20"/>
                        <w:szCs w:val="20"/>
                        <w:lang w:eastAsia="ar-SA"/>
                      </w:rPr>
                      <w:t xml:space="preserve"> мероприятий</w:t>
                    </w:r>
                  </w:p>
                  <w:p w:rsidR="007236CA" w:rsidRDefault="007236CA" w:rsidP="007236CA">
                    <w:pPr>
                      <w:spacing w:line="240" w:lineRule="atLeast"/>
                      <w:jc w:val="center"/>
                      <w:rPr>
                        <w:rFonts w:eastAsia="MS Mincho"/>
                        <w:sz w:val="20"/>
                        <w:szCs w:val="20"/>
                        <w:lang w:eastAsia="ar-SA"/>
                      </w:rPr>
                    </w:pPr>
                    <w:r>
                      <w:rPr>
                        <w:sz w:val="20"/>
                        <w:szCs w:val="20"/>
                      </w:rPr>
                      <w:t xml:space="preserve">находящихся на </w:t>
                    </w:r>
                    <w:proofErr w:type="spellStart"/>
                    <w:proofErr w:type="gramStart"/>
                    <w:r>
                      <w:rPr>
                        <w:sz w:val="20"/>
                        <w:szCs w:val="20"/>
                      </w:rPr>
                      <w:t>на</w:t>
                    </w:r>
                    <w:proofErr w:type="spellEnd"/>
                    <w:proofErr w:type="gramEnd"/>
                    <w:r>
                      <w:rPr>
                        <w:sz w:val="20"/>
                        <w:szCs w:val="20"/>
                      </w:rPr>
                      <w:t xml:space="preserve">  территории   </w:t>
                    </w:r>
                    <w:proofErr w:type="spellStart"/>
                    <w:r>
                      <w:rPr>
                        <w:sz w:val="20"/>
                        <w:szCs w:val="20"/>
                      </w:rPr>
                      <w:t>территории</w:t>
                    </w:r>
                    <w:proofErr w:type="spellEnd"/>
                    <w:r>
                      <w:rPr>
                        <w:sz w:val="20"/>
                        <w:szCs w:val="20"/>
                      </w:rPr>
                      <w:t xml:space="preserve"> муниципального</w:t>
                    </w:r>
                    <w:r>
                      <w:rPr>
                        <w:sz w:val="28"/>
                        <w:szCs w:val="28"/>
                      </w:rPr>
                      <w:t xml:space="preserve"> образования </w:t>
                    </w:r>
                    <w:proofErr w:type="spellStart"/>
                    <w:r>
                      <w:rPr>
                        <w:sz w:val="28"/>
                        <w:szCs w:val="28"/>
                      </w:rPr>
                      <w:t>Путиловское</w:t>
                    </w:r>
                    <w:proofErr w:type="spellEnd"/>
                    <w:r>
                      <w:rPr>
                        <w:sz w:val="28"/>
                        <w:szCs w:val="28"/>
                      </w:rPr>
                      <w:t xml:space="preserve"> сельское поселение муниципального образования Кировский муниципальный район Ленинградской области и включенных в единый государственный реестр объектов культурного наследия памятников истории и культуры народов Российской Федерации»территории муниципального образования </w:t>
                    </w:r>
                    <w:proofErr w:type="spellStart"/>
                    <w:r>
                      <w:rPr>
                        <w:sz w:val="28"/>
                        <w:szCs w:val="28"/>
                      </w:rPr>
                      <w:t>Путиловское</w:t>
                    </w:r>
                    <w:proofErr w:type="spellEnd"/>
                    <w:r>
                      <w:rPr>
                        <w:sz w:val="28"/>
                        <w:szCs w:val="28"/>
                      </w:rPr>
                      <w:t xml:space="preserve"> сельское поселение муниципального образования Кировский муниципальный район Ленинградской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xbxContent>
              </v:textbox>
            </v:shape>
            <v:shape id="_x0000_s1035" type="#_x0000_t202" style="position:absolute;left:5219;top:2339;width:4139;height:718" strokeweight=".26mm">
              <v:fill color2="black"/>
              <v:shadow on="t" color="black" opacity="32786f" offset="2.12mm,2.12mm"/>
              <v:textbox style="mso-next-textbox:#_x0000_s1035;mso-rotate-with-shape:t">
                <w:txbxContent>
                  <w:p w:rsidR="007236CA" w:rsidRDefault="007236CA" w:rsidP="007236CA">
                    <w:pPr>
                      <w:rPr>
                        <w:rFonts w:eastAsia="MS Mincho"/>
                        <w:sz w:val="20"/>
                        <w:szCs w:val="20"/>
                        <w:lang w:eastAsia="ar-SA"/>
                      </w:rPr>
                    </w:pPr>
                    <w:r>
                      <w:rPr>
                        <w:rFonts w:eastAsia="MS Mincho"/>
                        <w:sz w:val="20"/>
                        <w:szCs w:val="20"/>
                        <w:lang w:eastAsia="ar-SA"/>
                      </w:rPr>
                      <w:t xml:space="preserve">прием заявителей при устном обращении </w:t>
                    </w:r>
                  </w:p>
                </w:txbxContent>
              </v:textbox>
            </v:shape>
            <v:shape id="_x0000_s1036" type="#_x0000_t202" style="position:absolute;left:358;top:6119;width:1798;height:2158" strokeweight=".26mm">
              <v:fill color2="black"/>
              <v:shadow on="t" color="black" opacity="32786f" offset="2.12mm,2.12mm"/>
              <v:textbox style="mso-next-textbox:#_x0000_s1036;mso-rotate-with-shape:t">
                <w:txbxContent>
                  <w:p w:rsidR="007236CA" w:rsidRDefault="007236CA" w:rsidP="007236CA">
                    <w:pPr>
                      <w:jc w:val="center"/>
                    </w:pPr>
                    <w:r>
                      <w:rPr>
                        <w:rFonts w:eastAsia="MS Mincho"/>
                        <w:sz w:val="18"/>
                        <w:szCs w:val="18"/>
                        <w:lang w:eastAsia="ar-SA"/>
                      </w:rPr>
                      <w:t xml:space="preserve"> подготовка  информации - справки о времени и месте проведения </w:t>
                    </w:r>
                    <w:proofErr w:type="spellStart"/>
                    <w:r>
                      <w:rPr>
                        <w:rFonts w:eastAsia="MS Mincho"/>
                        <w:sz w:val="18"/>
                        <w:szCs w:val="18"/>
                        <w:lang w:eastAsia="ar-SA"/>
                      </w:rPr>
                      <w:t>культурно-досуговых</w:t>
                    </w:r>
                    <w:proofErr w:type="spellEnd"/>
                    <w:r>
                      <w:rPr>
                        <w:rFonts w:eastAsia="MS Mincho"/>
                        <w:sz w:val="20"/>
                        <w:szCs w:val="20"/>
                        <w:lang w:eastAsia="ar-SA"/>
                      </w:rPr>
                      <w:t xml:space="preserve"> мероприятий</w:t>
                    </w:r>
                  </w:p>
                  <w:p w:rsidR="007236CA" w:rsidRDefault="007236CA" w:rsidP="007236CA">
                    <w:pPr>
                      <w:jc w:val="center"/>
                      <w:rPr>
                        <w:rFonts w:eastAsia="MS Mincho"/>
                        <w:sz w:val="20"/>
                        <w:szCs w:val="20"/>
                        <w:lang w:eastAsia="ar-SA"/>
                      </w:rP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6839;top:1620;width:1082;height:537;mso-wrap-style:none;v-text-anchor:middle" strokeweight=".26mm">
              <v:fill color2="black"/>
              <v:shadow on="t" color="black" opacity="32786f" offset="2.12mm,2.12mm"/>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038" type="#_x0000_t93" style="position:absolute;left:721;top:5580;width:357;height:358;rotation:90;mso-wrap-style:none;v-text-anchor:middle" strokeweight=".26mm">
              <v:fill color2="black"/>
              <v:shadow on="t" color="black" opacity="32786f" offset="2.12mm,2.12mm"/>
            </v:shape>
            <v:shape id="_x0000_s1039" type="#_x0000_t202" style="position:absolute;left:359;top:8998;width:4139;height:2520" strokeweight=".26mm">
              <v:fill color2="black"/>
              <v:shadow on="t" color="black" opacity="32786f" offset="2.12mm,2.12mm"/>
              <v:textbox style="mso-next-textbox:#_x0000_s1039;mso-rotate-with-shape:t">
                <w:txbxContent>
                  <w:p w:rsidR="007236CA" w:rsidRDefault="007236CA" w:rsidP="007236CA">
                    <w:pPr>
                      <w:ind w:firstLine="180"/>
                      <w:jc w:val="center"/>
                      <w:rPr>
                        <w:rFonts w:eastAsia="MS Mincho"/>
                        <w:sz w:val="20"/>
                        <w:szCs w:val="20"/>
                        <w:lang w:eastAsia="ar-SA"/>
                      </w:rPr>
                    </w:pPr>
                    <w:r>
                      <w:rPr>
                        <w:rFonts w:eastAsia="MS Mincho"/>
                        <w:sz w:val="20"/>
                        <w:szCs w:val="20"/>
                        <w:lang w:eastAsia="ar-SA"/>
                      </w:rPr>
                      <w:t xml:space="preserve">предоставление информации / уведомления об отказе в предоставлении информации </w:t>
                    </w:r>
                  </w:p>
                  <w:p w:rsidR="007236CA" w:rsidRDefault="007236CA" w:rsidP="007236CA">
                    <w:pPr>
                      <w:ind w:firstLine="540"/>
                      <w:jc w:val="both"/>
                      <w:rPr>
                        <w:rFonts w:eastAsia="MS Mincho"/>
                        <w:b/>
                        <w:i/>
                        <w:sz w:val="16"/>
                        <w:szCs w:val="16"/>
                        <w:lang w:eastAsia="ar-SA"/>
                      </w:rPr>
                    </w:pPr>
                    <w:r>
                      <w:rPr>
                        <w:rFonts w:eastAsia="MS Mincho"/>
                        <w:b/>
                        <w:i/>
                        <w:sz w:val="16"/>
                        <w:szCs w:val="16"/>
                        <w:lang w:eastAsia="ar-SA"/>
                      </w:rPr>
                      <w:t xml:space="preserve">срок при выполнении действий по рассмотрению заявления, подготовки справки </w:t>
                    </w:r>
                    <w:r>
                      <w:rPr>
                        <w:rFonts w:eastAsia="MS Mincho"/>
                        <w:b/>
                        <w:sz w:val="16"/>
                        <w:szCs w:val="16"/>
                        <w:lang w:eastAsia="ar-SA"/>
                      </w:rPr>
                      <w:t xml:space="preserve">о времени и месте проведения </w:t>
                    </w:r>
                    <w:proofErr w:type="spellStart"/>
                    <w:r>
                      <w:rPr>
                        <w:rFonts w:eastAsia="MS Mincho"/>
                        <w:b/>
                        <w:sz w:val="16"/>
                        <w:szCs w:val="16"/>
                        <w:lang w:eastAsia="ar-SA"/>
                      </w:rPr>
                      <w:t>культурно-досуговых</w:t>
                    </w:r>
                    <w:proofErr w:type="spellEnd"/>
                    <w:r>
                      <w:rPr>
                        <w:rFonts w:eastAsia="MS Mincho"/>
                        <w:b/>
                        <w:sz w:val="16"/>
                        <w:szCs w:val="16"/>
                        <w:lang w:eastAsia="ar-SA"/>
                      </w:rPr>
                      <w:t xml:space="preserve"> мероприятий</w:t>
                    </w:r>
                    <w:r>
                      <w:rPr>
                        <w:rFonts w:eastAsia="MS Mincho"/>
                        <w:b/>
                        <w:i/>
                        <w:sz w:val="16"/>
                        <w:szCs w:val="16"/>
                        <w:lang w:eastAsia="ar-SA"/>
                      </w:rPr>
                      <w:t xml:space="preserve"> или уведомление об отказе в предоставлении информации  не может превышать 10  дней со дня поступления и регистрации заявления      </w:t>
                    </w:r>
                  </w:p>
                  <w:p w:rsidR="007236CA" w:rsidRDefault="007236CA" w:rsidP="007236CA">
                    <w:pPr>
                      <w:ind w:firstLine="180"/>
                      <w:jc w:val="center"/>
                      <w:rPr>
                        <w:b/>
                      </w:rPr>
                    </w:pPr>
                  </w:p>
                  <w:p w:rsidR="007236CA" w:rsidRDefault="007236CA" w:rsidP="007236CA">
                    <w:pPr>
                      <w:jc w:val="center"/>
                    </w:pPr>
                  </w:p>
                </w:txbxContent>
              </v:textbox>
            </v:shape>
            <v:shape id="_x0000_s1040" type="#_x0000_t67" style="position:absolute;left:1800;top:1620;width:1078;height:538;mso-wrap-style:none;v-text-anchor:middle" strokeweight=".26mm">
              <v:fill color2="black"/>
              <v:shadow on="t" color="black" opacity="32786f" offset="2.12mm,2.12mm"/>
            </v:shape>
            <v:shape id="_x0000_s1041" type="#_x0000_t93" style="position:absolute;left:3057;top:5581;width:361;height:358;rotation:90;mso-wrap-style:none;v-text-anchor:middle" strokeweight=".26mm">
              <v:fill color2="black"/>
              <v:shadow on="t" color="black" opacity="32786f" offset="2.12mm,2.12mm"/>
            </v:shape>
            <v:shape id="_x0000_s1042" type="#_x0000_t202" style="position:absolute;left:358;top:2340;width:4142;height:719" strokeweight=".26mm">
              <v:fill color2="black"/>
              <v:shadow on="t" color="black" opacity="32786f" offset="2.12mm,2.12mm"/>
              <v:textbox style="mso-next-textbox:#_x0000_s1042;mso-rotate-with-shape:t">
                <w:txbxContent>
                  <w:p w:rsidR="007236CA" w:rsidRDefault="007236CA" w:rsidP="007236CA">
                    <w:pPr>
                      <w:jc w:val="center"/>
                      <w:rPr>
                        <w:rFonts w:eastAsia="MS Mincho"/>
                        <w:sz w:val="20"/>
                        <w:szCs w:val="20"/>
                        <w:lang w:eastAsia="ar-SA"/>
                      </w:rPr>
                    </w:pPr>
                    <w:r>
                      <w:rPr>
                        <w:rFonts w:eastAsia="MS Mincho"/>
                        <w:sz w:val="20"/>
                        <w:szCs w:val="20"/>
                        <w:lang w:eastAsia="ar-SA"/>
                      </w:rPr>
                      <w:t>регистрация заявления при письменном обращении</w:t>
                    </w:r>
                  </w:p>
                </w:txbxContent>
              </v:textbox>
            </v:shape>
            <v:shape id="_x0000_s1043" type="#_x0000_t67" style="position:absolute;left:7020;top:3240;width:1082;height:537;mso-wrap-style:none;v-text-anchor:middle" strokeweight=".26mm">
              <v:fill color2="black"/>
              <v:shadow on="t" color="black" opacity="32786f" offset="2.12mm,2.12mm"/>
            </v:shape>
            <v:shape id="_x0000_s1044" type="#_x0000_t67" style="position:absolute;left:1800;top:3240;width:1080;height:534;mso-wrap-style:none;v-text-anchor:middle" strokeweight=".26mm">
              <v:fill color2="black"/>
              <v:shadow on="t" color="black" opacity="32786f" offset="2.12mm,2.12mm"/>
            </v:shape>
            <v:shape id="_x0000_s1045" type="#_x0000_t202" style="position:absolute;left:5399;top:3959;width:4139;height:1439" strokeweight=".26mm">
              <v:fill color2="black"/>
              <v:shadow on="t" color="black" opacity="32786f" offset="2.12mm,2.12mm"/>
              <v:textbox style="mso-next-textbox:#_x0000_s1045;mso-rotate-with-shape:t">
                <w:txbxContent>
                  <w:p w:rsidR="007236CA" w:rsidRDefault="007236CA" w:rsidP="007236CA">
                    <w:pPr>
                      <w:jc w:val="center"/>
                      <w:rPr>
                        <w:sz w:val="18"/>
                        <w:szCs w:val="18"/>
                      </w:rPr>
                    </w:pPr>
                    <w:r>
                      <w:rPr>
                        <w:rFonts w:eastAsia="MS Mincho"/>
                        <w:sz w:val="18"/>
                        <w:szCs w:val="18"/>
                        <w:lang w:eastAsia="ar-SA"/>
                      </w:rPr>
                      <w:t xml:space="preserve">рассмотрение   предоставленных документов, необходимых  для  предоставления информации о времени и месте проведения </w:t>
                    </w:r>
                    <w:proofErr w:type="spellStart"/>
                    <w:r>
                      <w:rPr>
                        <w:rFonts w:eastAsia="MS Mincho"/>
                        <w:sz w:val="18"/>
                        <w:szCs w:val="18"/>
                        <w:lang w:eastAsia="ar-SA"/>
                      </w:rPr>
                      <w:t>культурно-досуговых</w:t>
                    </w:r>
                    <w:proofErr w:type="spellEnd"/>
                    <w:r>
                      <w:rPr>
                        <w:rFonts w:eastAsia="MS Mincho"/>
                        <w:sz w:val="18"/>
                        <w:szCs w:val="18"/>
                        <w:lang w:eastAsia="ar-SA"/>
                      </w:rPr>
                      <w:t xml:space="preserve">  мероприятий</w:t>
                    </w:r>
                  </w:p>
                  <w:p w:rsidR="007236CA" w:rsidRDefault="007236CA" w:rsidP="007236CA">
                    <w:pPr>
                      <w:jc w:val="center"/>
                      <w:rPr>
                        <w:rFonts w:eastAsia="MS Mincho"/>
                        <w:sz w:val="20"/>
                        <w:szCs w:val="20"/>
                        <w:lang w:eastAsia="ar-SA"/>
                      </w:rPr>
                    </w:pPr>
                  </w:p>
                </w:txbxContent>
              </v:textbox>
            </v:shape>
            <v:shape id="_x0000_s1046" type="#_x0000_t202" style="position:absolute;left:359;top:3959;width:4139;height:1439" strokeweight=".26mm">
              <v:fill color2="black"/>
              <v:shadow on="t" color="black" opacity="32786f" offset="2.12mm,2.12mm"/>
              <v:textbox style="mso-next-textbox:#_x0000_s1046;mso-rotate-with-shape:t">
                <w:txbxContent>
                  <w:p w:rsidR="007236CA" w:rsidRDefault="007236CA" w:rsidP="007236CA">
                    <w:pPr>
                      <w:jc w:val="center"/>
                    </w:pPr>
                    <w:r>
                      <w:rPr>
                        <w:rFonts w:eastAsia="MS Mincho"/>
                        <w:sz w:val="20"/>
                        <w:szCs w:val="20"/>
                        <w:lang w:eastAsia="ar-SA"/>
                      </w:rPr>
                      <w:t xml:space="preserve">рассмотрение заявления о предоставлении информации о времени и месте проведения </w:t>
                    </w:r>
                    <w:proofErr w:type="spellStart"/>
                    <w:r>
                      <w:rPr>
                        <w:rFonts w:eastAsia="MS Mincho"/>
                        <w:sz w:val="20"/>
                        <w:szCs w:val="20"/>
                        <w:lang w:eastAsia="ar-SA"/>
                      </w:rPr>
                      <w:t>культурно-досуговых</w:t>
                    </w:r>
                    <w:proofErr w:type="spellEnd"/>
                    <w:r>
                      <w:rPr>
                        <w:rFonts w:eastAsia="MS Mincho"/>
                        <w:sz w:val="20"/>
                        <w:szCs w:val="20"/>
                        <w:lang w:eastAsia="ar-SA"/>
                      </w:rPr>
                      <w:t xml:space="preserve"> мероприятий</w:t>
                    </w:r>
                  </w:p>
                </w:txbxContent>
              </v:textbox>
            </v:shape>
            <v:shape id="_x0000_s1047" type="#_x0000_t93" style="position:absolute;left:5578;top:5581;width:361;height:358;rotation:90;mso-wrap-style:none;v-text-anchor:middle" strokeweight=".26mm">
              <v:fill color2="black"/>
              <v:shadow on="t" color="black" opacity="32786f" offset="2.12mm,2.12mm"/>
            </v:shape>
            <v:shape id="_x0000_s1048" type="#_x0000_t93" style="position:absolute;left:8097;top:5581;width:361;height:358;rotation:90;mso-wrap-style:none;v-text-anchor:middle" strokeweight=".26mm">
              <v:fill color2="black"/>
              <v:shadow on="t" color="black" opacity="32786f" offset="2.12mm,2.12mm"/>
            </v:shape>
            <v:shape id="_x0000_s1049" type="#_x0000_t202" style="position:absolute;left:2699;top:6119;width:1792;height:2158" strokeweight=".26mm">
              <v:fill color2="black"/>
              <v:shadow on="t" color="black" opacity="32786f" offset="2.12mm,2.12mm"/>
              <v:textbox style="mso-next-textbox:#_x0000_s1049;mso-rotate-with-shape:t">
                <w:txbxContent>
                  <w:p w:rsidR="007236CA" w:rsidRDefault="007236CA" w:rsidP="007236CA">
                    <w:pPr>
                      <w:jc w:val="center"/>
                      <w:rPr>
                        <w:rFonts w:eastAsia="MS Mincho"/>
                        <w:sz w:val="20"/>
                        <w:szCs w:val="20"/>
                        <w:lang w:eastAsia="ar-SA"/>
                      </w:rPr>
                    </w:pPr>
                    <w:r>
                      <w:rPr>
                        <w:rFonts w:eastAsia="MS Mincho"/>
                        <w:sz w:val="20"/>
                        <w:szCs w:val="20"/>
                        <w:lang w:eastAsia="ar-SA"/>
                      </w:rPr>
                      <w:t>подготовка уведомления об отказе в предоставлении информации</w:t>
                    </w:r>
                  </w:p>
                  <w:p w:rsidR="007236CA" w:rsidRDefault="007236CA" w:rsidP="007236CA">
                    <w:pPr>
                      <w:jc w:val="center"/>
                    </w:pPr>
                  </w:p>
                </w:txbxContent>
              </v:textbox>
            </v:shape>
            <v:shape id="_x0000_s1050" type="#_x0000_t202" style="position:absolute;left:5218;top:6119;width:1794;height:2158" strokeweight=".26mm">
              <v:fill color2="black"/>
              <v:shadow on="t" color="black" opacity="32786f" offset="2.12mm,2.12mm"/>
              <v:textbox style="mso-next-textbox:#_x0000_s1050;mso-rotate-with-shape:t">
                <w:txbxContent>
                  <w:p w:rsidR="007236CA" w:rsidRDefault="007236CA" w:rsidP="007236CA">
                    <w:pPr>
                      <w:jc w:val="center"/>
                      <w:rPr>
                        <w:sz w:val="18"/>
                        <w:szCs w:val="18"/>
                      </w:rPr>
                    </w:pPr>
                    <w:r>
                      <w:rPr>
                        <w:rFonts w:eastAsia="MS Mincho"/>
                        <w:sz w:val="18"/>
                        <w:szCs w:val="18"/>
                        <w:lang w:eastAsia="ar-SA"/>
                      </w:rPr>
                      <w:t xml:space="preserve">подготовка  информации - справки о времени и месте проведения </w:t>
                    </w:r>
                    <w:proofErr w:type="spellStart"/>
                    <w:r>
                      <w:rPr>
                        <w:rFonts w:eastAsia="MS Mincho"/>
                        <w:sz w:val="18"/>
                        <w:szCs w:val="18"/>
                        <w:lang w:eastAsia="ar-SA"/>
                      </w:rPr>
                      <w:t>культурно-досуговых</w:t>
                    </w:r>
                    <w:proofErr w:type="spellEnd"/>
                    <w:r>
                      <w:rPr>
                        <w:rFonts w:eastAsia="MS Mincho"/>
                        <w:sz w:val="18"/>
                        <w:szCs w:val="18"/>
                        <w:lang w:eastAsia="ar-SA"/>
                      </w:rPr>
                      <w:t xml:space="preserve"> мероприятий</w:t>
                    </w:r>
                  </w:p>
                  <w:p w:rsidR="007236CA" w:rsidRDefault="007236CA" w:rsidP="007236CA">
                    <w:pPr>
                      <w:jc w:val="center"/>
                      <w:rPr>
                        <w:rFonts w:eastAsia="MS Mincho"/>
                        <w:b/>
                        <w:sz w:val="18"/>
                        <w:szCs w:val="18"/>
                        <w:lang w:eastAsia="ar-SA"/>
                      </w:rPr>
                    </w:pPr>
                  </w:p>
                </w:txbxContent>
              </v:textbox>
            </v:shape>
            <v:shape id="_x0000_s1051" type="#_x0000_t202" style="position:absolute;left:7559;top:6119;width:1795;height:2158" strokeweight=".26mm">
              <v:fill color2="black"/>
              <v:shadow on="t" color="black" opacity="32786f" offset="2.12mm,2.12mm"/>
              <v:textbox style="mso-next-textbox:#_x0000_s1051;mso-rotate-with-shape:t">
                <w:txbxContent>
                  <w:p w:rsidR="007236CA" w:rsidRDefault="007236CA" w:rsidP="007236CA">
                    <w:pPr>
                      <w:jc w:val="center"/>
                      <w:rPr>
                        <w:rFonts w:eastAsia="MS Mincho"/>
                        <w:sz w:val="20"/>
                        <w:szCs w:val="20"/>
                        <w:lang w:eastAsia="ar-SA"/>
                      </w:rPr>
                    </w:pPr>
                    <w:proofErr w:type="gramStart"/>
                    <w:r>
                      <w:rPr>
                        <w:rFonts w:eastAsia="MS Mincho"/>
                        <w:sz w:val="20"/>
                        <w:szCs w:val="20"/>
                        <w:lang w:eastAsia="ar-SA"/>
                      </w:rPr>
                      <w:t>устное</w:t>
                    </w:r>
                    <w:proofErr w:type="gramEnd"/>
                    <w:r>
                      <w:rPr>
                        <w:rFonts w:eastAsia="MS Mincho"/>
                        <w:sz w:val="20"/>
                        <w:szCs w:val="20"/>
                        <w:lang w:eastAsia="ar-SA"/>
                      </w:rPr>
                      <w:t xml:space="preserve"> уведомлении об отказе в предоставлении информации  </w:t>
                    </w:r>
                  </w:p>
                </w:txbxContent>
              </v:textbox>
            </v:shape>
            <v:shape id="_x0000_s1052" type="#_x0000_t93" style="position:absolute;left:721;top:8459;width:357;height:360;rotation:90;mso-wrap-style:none;v-text-anchor:middle" strokeweight=".26mm">
              <v:fill color2="black"/>
              <v:shadow on="t" color="black" opacity="32786f" offset="2.12mm,2.12mm"/>
            </v:shape>
            <v:shape id="_x0000_s1053" type="#_x0000_t93" style="position:absolute;left:3061;top:8459;width:357;height:360;rotation:90;mso-wrap-style:none;v-text-anchor:middle" strokeweight=".26mm">
              <v:fill color2="black"/>
              <v:shadow on="t" color="black" opacity="32786f" offset="2.12mm,2.12mm"/>
            </v:shape>
            <v:shape id="_x0000_s1054" type="#_x0000_t93" style="position:absolute;left:5400;top:8458;width:358;height:359;rotation:90;mso-wrap-style:none;v-text-anchor:middle" strokeweight=".26mm">
              <v:fill color2="black"/>
              <v:shadow on="t" color="black" opacity="32786f" offset="2.12mm,2.12mm"/>
            </v:shape>
            <v:shape id="_x0000_s1055" type="#_x0000_t202" style="position:absolute;left:5039;top:8998;width:4136;height:2520" strokeweight=".26mm">
              <v:fill color2="black"/>
              <v:shadow on="t" color="black" opacity="32786f" offset="2.12mm,2.12mm"/>
              <v:textbox style="mso-next-textbox:#_x0000_s1055;mso-rotate-with-shape:t">
                <w:txbxContent>
                  <w:p w:rsidR="007236CA" w:rsidRDefault="007236CA" w:rsidP="007236CA">
                    <w:pPr>
                      <w:ind w:firstLine="180"/>
                      <w:jc w:val="center"/>
                      <w:rPr>
                        <w:rFonts w:eastAsia="MS Mincho"/>
                        <w:sz w:val="20"/>
                        <w:szCs w:val="20"/>
                        <w:lang w:eastAsia="ar-SA"/>
                      </w:rPr>
                    </w:pPr>
                    <w:r>
                      <w:rPr>
                        <w:rFonts w:eastAsia="MS Mincho"/>
                        <w:sz w:val="20"/>
                        <w:szCs w:val="20"/>
                        <w:lang w:eastAsia="ar-SA"/>
                      </w:rPr>
                      <w:t xml:space="preserve"> предоставление информации </w:t>
                    </w:r>
                  </w:p>
                  <w:p w:rsidR="007236CA" w:rsidRDefault="007236CA" w:rsidP="007236CA">
                    <w:pPr>
                      <w:jc w:val="center"/>
                      <w:rPr>
                        <w:b/>
                        <w:sz w:val="16"/>
                        <w:szCs w:val="16"/>
                      </w:rPr>
                    </w:pPr>
                    <w:r>
                      <w:rPr>
                        <w:rFonts w:eastAsia="MS Mincho"/>
                        <w:b/>
                        <w:sz w:val="16"/>
                        <w:szCs w:val="16"/>
                        <w:lang w:eastAsia="ar-SA"/>
                      </w:rPr>
                      <w:t xml:space="preserve"> </w:t>
                    </w:r>
                    <w:r>
                      <w:rPr>
                        <w:rFonts w:eastAsia="MS Mincho"/>
                        <w:b/>
                        <w:i/>
                        <w:sz w:val="16"/>
                        <w:szCs w:val="16"/>
                        <w:lang w:eastAsia="ar-SA"/>
                      </w:rPr>
                      <w:t xml:space="preserve">время при выполнении действий по рассмотрению  обращения заявителя, рассмотрении предоставленных документов, подготовки и выдачи справки </w:t>
                    </w:r>
                    <w:proofErr w:type="gramStart"/>
                    <w:r>
                      <w:rPr>
                        <w:rFonts w:eastAsia="MS Mincho"/>
                        <w:b/>
                        <w:i/>
                        <w:sz w:val="16"/>
                        <w:szCs w:val="16"/>
                        <w:lang w:eastAsia="ar-SA"/>
                      </w:rPr>
                      <w:t>-и</w:t>
                    </w:r>
                    <w:proofErr w:type="gramEnd"/>
                    <w:r>
                      <w:rPr>
                        <w:rFonts w:eastAsia="MS Mincho"/>
                        <w:b/>
                        <w:i/>
                        <w:sz w:val="16"/>
                        <w:szCs w:val="16"/>
                        <w:lang w:eastAsia="ar-SA"/>
                      </w:rPr>
                      <w:t xml:space="preserve">нформации </w:t>
                    </w:r>
                    <w:r>
                      <w:rPr>
                        <w:rFonts w:eastAsia="MS Mincho"/>
                        <w:b/>
                        <w:sz w:val="16"/>
                        <w:szCs w:val="16"/>
                        <w:lang w:eastAsia="ar-SA"/>
                      </w:rPr>
                      <w:t xml:space="preserve">о времени и месте проведения </w:t>
                    </w:r>
                    <w:proofErr w:type="spellStart"/>
                    <w:r>
                      <w:rPr>
                        <w:rFonts w:eastAsia="MS Mincho"/>
                        <w:b/>
                        <w:sz w:val="16"/>
                        <w:szCs w:val="16"/>
                        <w:lang w:eastAsia="ar-SA"/>
                      </w:rPr>
                      <w:t>культурно-досуговых</w:t>
                    </w:r>
                    <w:proofErr w:type="spellEnd"/>
                    <w:r>
                      <w:rPr>
                        <w:rFonts w:eastAsia="MS Mincho"/>
                        <w:b/>
                        <w:sz w:val="16"/>
                        <w:szCs w:val="16"/>
                        <w:lang w:eastAsia="ar-SA"/>
                      </w:rPr>
                      <w:t xml:space="preserve"> мероприятий</w:t>
                    </w:r>
                  </w:p>
                  <w:p w:rsidR="007236CA" w:rsidRDefault="007236CA" w:rsidP="007236CA">
                    <w:pPr>
                      <w:ind w:firstLine="180"/>
                      <w:jc w:val="center"/>
                      <w:rPr>
                        <w:rFonts w:eastAsia="MS Mincho"/>
                        <w:b/>
                        <w:i/>
                        <w:sz w:val="16"/>
                        <w:szCs w:val="16"/>
                        <w:lang w:eastAsia="ar-SA"/>
                      </w:rPr>
                    </w:pPr>
                    <w:r>
                      <w:rPr>
                        <w:rFonts w:eastAsia="MS Mincho"/>
                        <w:b/>
                        <w:i/>
                        <w:sz w:val="16"/>
                        <w:szCs w:val="16"/>
                        <w:lang w:eastAsia="ar-SA"/>
                      </w:rPr>
                      <w:t xml:space="preserve">, а также  устного уведомления об отказе в предоставлении информации не может превышать  30 минут с момента обращения </w:t>
                    </w:r>
                  </w:p>
                  <w:p w:rsidR="007236CA" w:rsidRDefault="007236CA" w:rsidP="007236CA">
                    <w:pPr>
                      <w:jc w:val="center"/>
                      <w:rPr>
                        <w:b/>
                        <w:sz w:val="16"/>
                        <w:szCs w:val="16"/>
                      </w:rPr>
                    </w:pPr>
                  </w:p>
                </w:txbxContent>
              </v:textbox>
            </v:shape>
            <w10:wrap type="through"/>
          </v:group>
        </w:pict>
      </w:r>
    </w:p>
    <w:p w:rsidR="007236CA" w:rsidRDefault="007236CA" w:rsidP="007236CA">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t xml:space="preserve">          </w:t>
      </w:r>
    </w:p>
    <w:p w:rsidR="007236CA" w:rsidRDefault="007236CA" w:rsidP="007236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236CA" w:rsidRDefault="007236CA" w:rsidP="007236CA">
      <w:pPr>
        <w:jc w:val="center"/>
        <w:rPr>
          <w:sz w:val="28"/>
          <w:szCs w:val="28"/>
        </w:rPr>
      </w:pPr>
    </w:p>
    <w:p w:rsidR="007236CA" w:rsidRDefault="007236CA" w:rsidP="007236CA">
      <w:pPr>
        <w:jc w:val="both"/>
        <w:rPr>
          <w:sz w:val="28"/>
          <w:szCs w:val="28"/>
        </w:rPr>
      </w:pPr>
    </w:p>
    <w:p w:rsidR="007236CA" w:rsidRDefault="007236CA" w:rsidP="007236CA">
      <w:pPr>
        <w:jc w:val="both"/>
        <w:rPr>
          <w:sz w:val="28"/>
          <w:szCs w:val="28"/>
        </w:rPr>
      </w:pPr>
    </w:p>
    <w:p w:rsidR="007236CA" w:rsidRDefault="007236CA" w:rsidP="007236CA">
      <w:pPr>
        <w:rPr>
          <w:i/>
          <w:sz w:val="28"/>
          <w:szCs w:val="28"/>
        </w:rPr>
      </w:pPr>
      <w:r>
        <w:rPr>
          <w:sz w:val="28"/>
          <w:szCs w:val="28"/>
        </w:rPr>
        <w:tab/>
      </w:r>
      <w:r>
        <w:rPr>
          <w:i/>
          <w:sz w:val="28"/>
          <w:szCs w:val="28"/>
        </w:rPr>
        <w:t xml:space="preserve"> </w:t>
      </w:r>
    </w:p>
    <w:p w:rsidR="007236CA" w:rsidRDefault="007236CA" w:rsidP="007236CA">
      <w:pPr>
        <w:jc w:val="center"/>
        <w:rPr>
          <w:sz w:val="28"/>
          <w:szCs w:val="28"/>
        </w:rPr>
      </w:pPr>
      <w:r>
        <w:rPr>
          <w:sz w:val="28"/>
          <w:szCs w:val="28"/>
        </w:rPr>
        <w:t xml:space="preserve">                                                                                                                                                                                               </w:t>
      </w:r>
    </w:p>
    <w:p w:rsidR="007236CA" w:rsidRDefault="007236CA" w:rsidP="007236CA">
      <w:pPr>
        <w:rPr>
          <w:sz w:val="28"/>
          <w:szCs w:val="28"/>
        </w:rPr>
      </w:pPr>
    </w:p>
    <w:p w:rsidR="007236CA" w:rsidRDefault="007236CA" w:rsidP="007236CA">
      <w:pPr>
        <w:rPr>
          <w:sz w:val="28"/>
          <w:szCs w:val="28"/>
        </w:rPr>
      </w:pPr>
    </w:p>
    <w:p w:rsidR="007236CA" w:rsidRDefault="007236CA" w:rsidP="007236CA">
      <w:pPr>
        <w:rPr>
          <w:sz w:val="28"/>
          <w:szCs w:val="28"/>
        </w:rPr>
      </w:pPr>
    </w:p>
    <w:p w:rsidR="007236CA" w:rsidRDefault="007236CA" w:rsidP="007236CA">
      <w:pPr>
        <w:pStyle w:val="ConsPlusTitle"/>
        <w:widowControl/>
        <w:rPr>
          <w:sz w:val="28"/>
          <w:szCs w:val="28"/>
        </w:rPr>
      </w:pPr>
    </w:p>
    <w:p w:rsidR="007236CA" w:rsidRDefault="007236CA" w:rsidP="007236CA">
      <w:pPr>
        <w:pStyle w:val="ConsPlusTitle"/>
        <w:widowControl/>
        <w:jc w:val="center"/>
        <w:rPr>
          <w:sz w:val="28"/>
          <w:szCs w:val="28"/>
        </w:rPr>
      </w:pPr>
    </w:p>
    <w:p w:rsidR="007236CA" w:rsidRDefault="007236CA" w:rsidP="007236CA">
      <w:pPr>
        <w:pStyle w:val="ConsPlusTitle"/>
        <w:widowControl/>
        <w:jc w:val="center"/>
        <w:rPr>
          <w:sz w:val="28"/>
          <w:szCs w:val="28"/>
        </w:rPr>
      </w:pPr>
    </w:p>
    <w:p w:rsidR="007236CA" w:rsidRDefault="007236CA" w:rsidP="007236CA"/>
    <w:p w:rsidR="007236CA" w:rsidRDefault="007236CA" w:rsidP="007236CA"/>
    <w:p w:rsidR="007236CA" w:rsidRDefault="007236CA" w:rsidP="007236CA"/>
    <w:p w:rsidR="007236CA" w:rsidRDefault="007236CA" w:rsidP="007236CA">
      <w:pPr>
        <w:tabs>
          <w:tab w:val="left" w:pos="5960"/>
        </w:tabs>
      </w:pPr>
    </w:p>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Pr="000B4BBE" w:rsidRDefault="007236CA" w:rsidP="007236CA"/>
    <w:p w:rsidR="007236CA" w:rsidRDefault="007236CA" w:rsidP="007236CA"/>
    <w:p w:rsidR="007236CA" w:rsidRPr="000B4BBE" w:rsidRDefault="007236CA" w:rsidP="007236CA"/>
    <w:p w:rsidR="007236CA" w:rsidRDefault="007236CA" w:rsidP="007236CA"/>
    <w:p w:rsidR="007236CA" w:rsidRDefault="007236CA" w:rsidP="007236CA">
      <w:pPr>
        <w:tabs>
          <w:tab w:val="left" w:pos="1080"/>
        </w:tabs>
      </w:pPr>
    </w:p>
    <w:p w:rsidR="007236CA" w:rsidRDefault="007236CA" w:rsidP="007236CA">
      <w:pPr>
        <w:ind w:firstLine="5400"/>
      </w:pPr>
    </w:p>
    <w:p w:rsidR="007236CA" w:rsidRDefault="007236CA" w:rsidP="007236CA">
      <w:pPr>
        <w:ind w:firstLine="5400"/>
      </w:pPr>
    </w:p>
    <w:p w:rsidR="007236CA" w:rsidRDefault="007236CA" w:rsidP="007236CA">
      <w:pPr>
        <w:ind w:firstLine="5400"/>
      </w:pPr>
    </w:p>
    <w:p w:rsidR="007236CA" w:rsidRDefault="007236CA" w:rsidP="007236CA">
      <w:pPr>
        <w:ind w:firstLine="5400"/>
      </w:pPr>
      <w:r>
        <w:lastRenderedPageBreak/>
        <w:t>Приложение  3</w:t>
      </w:r>
    </w:p>
    <w:p w:rsidR="007236CA" w:rsidRDefault="007236CA" w:rsidP="007236CA">
      <w:pPr>
        <w:ind w:firstLine="5400"/>
      </w:pPr>
      <w:r>
        <w:t>к Административному регламенту</w:t>
      </w:r>
    </w:p>
    <w:p w:rsidR="007236CA" w:rsidRDefault="007236CA" w:rsidP="007236CA"/>
    <w:p w:rsidR="007236CA" w:rsidRPr="000B4BBE" w:rsidRDefault="007236CA" w:rsidP="007236CA">
      <w:pPr>
        <w:jc w:val="center"/>
      </w:pPr>
      <w:r w:rsidRPr="000B4BBE">
        <w:t>ОБРАЗЕЦ</w:t>
      </w:r>
    </w:p>
    <w:p w:rsidR="007236CA" w:rsidRPr="000B4BBE" w:rsidRDefault="007236CA" w:rsidP="007236CA">
      <w:pPr>
        <w:jc w:val="center"/>
      </w:pPr>
      <w:r w:rsidRPr="000B4BBE">
        <w:t>ЖАЛОБЫ НА ДЕЙСТВИЕ (БЕЗДЕЙСТВИЕ)</w:t>
      </w:r>
    </w:p>
    <w:p w:rsidR="007236CA" w:rsidRPr="000B4BBE" w:rsidRDefault="007236CA" w:rsidP="007236CA">
      <w:pPr>
        <w:jc w:val="center"/>
      </w:pPr>
      <w:r w:rsidRPr="000B4BBE">
        <w:t xml:space="preserve">Администрации сельского поселения </w:t>
      </w:r>
      <w:r w:rsidRPr="007A6ED1">
        <w:t xml:space="preserve">Аксаковский </w:t>
      </w:r>
      <w:r w:rsidRPr="000B4BBE">
        <w:t>сельсовет муниципального района Белебеевский район Республики Башкортостан</w:t>
      </w:r>
      <w:r>
        <w:t xml:space="preserve"> </w:t>
      </w:r>
      <w:r w:rsidRPr="000B4BBE">
        <w:t xml:space="preserve">или его должностного лица </w:t>
      </w:r>
    </w:p>
    <w:p w:rsidR="007236CA" w:rsidRPr="000B4BBE" w:rsidRDefault="007236CA" w:rsidP="007236CA">
      <w:r w:rsidRPr="000B4BBE">
        <w:t> </w:t>
      </w:r>
    </w:p>
    <w:p w:rsidR="007236CA" w:rsidRPr="000B4BBE" w:rsidRDefault="007236CA" w:rsidP="007236CA">
      <w:r w:rsidRPr="000B4BBE">
        <w:t>Исх. от _____________ N ____                                                  </w:t>
      </w:r>
    </w:p>
    <w:tbl>
      <w:tblPr>
        <w:tblW w:w="0" w:type="auto"/>
        <w:tblInd w:w="5920" w:type="dxa"/>
        <w:tblLook w:val="01E0"/>
      </w:tblPr>
      <w:tblGrid>
        <w:gridCol w:w="3452"/>
      </w:tblGrid>
      <w:tr w:rsidR="007236CA" w:rsidRPr="000B4BBE" w:rsidTr="00E168DC">
        <w:trPr>
          <w:trHeight w:val="195"/>
        </w:trPr>
        <w:tc>
          <w:tcPr>
            <w:tcW w:w="3452" w:type="dxa"/>
            <w:shd w:val="clear" w:color="auto" w:fill="auto"/>
          </w:tcPr>
          <w:p w:rsidR="007236CA" w:rsidRPr="000B4BBE" w:rsidRDefault="007236CA" w:rsidP="00E168DC">
            <w:r>
              <w:t>Главе  </w:t>
            </w:r>
            <w:r w:rsidRPr="000B4BBE">
              <w:t xml:space="preserve">сельского поселения </w:t>
            </w:r>
            <w:r w:rsidRPr="007A6ED1">
              <w:t xml:space="preserve">Аксаковский </w:t>
            </w:r>
            <w:r w:rsidRPr="000B4BBE">
              <w:t>сельсовет муниципального района Белебеевский район Республики Башкортостан</w:t>
            </w:r>
          </w:p>
        </w:tc>
      </w:tr>
    </w:tbl>
    <w:p w:rsidR="007236CA" w:rsidRPr="000B4BBE" w:rsidRDefault="007236CA" w:rsidP="007236CA"/>
    <w:p w:rsidR="007236CA" w:rsidRPr="000B4BBE" w:rsidRDefault="007236CA" w:rsidP="007236CA">
      <w:r w:rsidRPr="000B4BBE">
        <w:t> *    Полное      наименование      юридического    лица,    Ф.И.О. физического лица_______________________________________________________________________</w:t>
      </w:r>
    </w:p>
    <w:p w:rsidR="007236CA" w:rsidRPr="000B4BBE" w:rsidRDefault="007236CA" w:rsidP="007236CA">
      <w:r w:rsidRPr="000B4BBE">
        <w:t>* Местонахождение        юридического   лица, физического лица ____________________________________________________________________________                               (фактический адрес)</w:t>
      </w:r>
    </w:p>
    <w:p w:rsidR="007236CA" w:rsidRPr="000B4BBE" w:rsidRDefault="007236CA" w:rsidP="007236CA">
      <w:r w:rsidRPr="000B4BBE">
        <w:t> Телефон: ___________________________________________________________________</w:t>
      </w:r>
    </w:p>
    <w:p w:rsidR="007236CA" w:rsidRPr="000B4BBE" w:rsidRDefault="007236CA" w:rsidP="007236CA">
      <w:r w:rsidRPr="000B4BBE">
        <w:t>Адрес электронной почты: ____________________________________________________________________________</w:t>
      </w:r>
    </w:p>
    <w:p w:rsidR="007236CA" w:rsidRPr="000B4BBE" w:rsidRDefault="007236CA" w:rsidP="007236CA">
      <w:r w:rsidRPr="000B4BBE">
        <w:t>Код учета: ИНН ____________________________________________________________________________</w:t>
      </w:r>
    </w:p>
    <w:p w:rsidR="007236CA" w:rsidRPr="000B4BBE" w:rsidRDefault="007236CA" w:rsidP="007236CA">
      <w:r w:rsidRPr="000B4BBE">
        <w:t>* Ф.И.О. руководителя юридического лица ____________________________________________________________________________</w:t>
      </w:r>
    </w:p>
    <w:p w:rsidR="007236CA" w:rsidRPr="000B4BBE" w:rsidRDefault="007236CA" w:rsidP="007236CA">
      <w:r w:rsidRPr="000B4BBE">
        <w:t> * на действия (бездействие):</w:t>
      </w:r>
    </w:p>
    <w:p w:rsidR="007236CA" w:rsidRPr="000B4BBE" w:rsidRDefault="007236CA" w:rsidP="007236CA">
      <w:r w:rsidRPr="000B4BBE">
        <w:t>____________________________________________________________________________ (наименование органа или должность, ФИО должностного лица органа)</w:t>
      </w:r>
    </w:p>
    <w:p w:rsidR="007236CA" w:rsidRPr="000B4BBE" w:rsidRDefault="007236CA" w:rsidP="007236CA">
      <w:r w:rsidRPr="000B4BBE">
        <w:t> * существо жалобы:</w:t>
      </w:r>
    </w:p>
    <w:p w:rsidR="007236CA" w:rsidRPr="000B4BBE" w:rsidRDefault="007236CA" w:rsidP="007236CA">
      <w:r w:rsidRPr="000B4BBE">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236CA" w:rsidRPr="000B4BBE" w:rsidRDefault="007236CA" w:rsidP="007236CA">
      <w:r w:rsidRPr="000B4BBE">
        <w:t xml:space="preserve">(краткое  изложение  обжалуемых  действий  (бездействия),  указать  основания,  по  которым  лицо,  подающее  жалобу,  </w:t>
      </w:r>
      <w:proofErr w:type="gramStart"/>
      <w:r w:rsidRPr="000B4BBE">
        <w:t>не  согласно</w:t>
      </w:r>
      <w:proofErr w:type="gramEnd"/>
      <w:r w:rsidRPr="000B4BBE">
        <w:t>  с действием (бездействием) со ссылками на пункты регламента)</w:t>
      </w:r>
    </w:p>
    <w:p w:rsidR="007236CA" w:rsidRPr="000B4BBE" w:rsidRDefault="007236CA" w:rsidP="007236CA">
      <w:r w:rsidRPr="000B4BBE">
        <w:t> поля, отмеченные звездочкой</w:t>
      </w:r>
      <w:proofErr w:type="gramStart"/>
      <w:r w:rsidRPr="000B4BBE">
        <w:t xml:space="preserve"> (*), </w:t>
      </w:r>
      <w:proofErr w:type="gramEnd"/>
      <w:r w:rsidRPr="000B4BBE">
        <w:t>обязательны для заполнения.</w:t>
      </w:r>
    </w:p>
    <w:p w:rsidR="007236CA" w:rsidRPr="000B4BBE" w:rsidRDefault="007236CA" w:rsidP="007236CA">
      <w:r w:rsidRPr="000B4BBE">
        <w:t>Перечень прилагаемой документации</w:t>
      </w:r>
    </w:p>
    <w:p w:rsidR="007236CA" w:rsidRPr="000B4BBE" w:rsidRDefault="007236CA" w:rsidP="007236CA">
      <w:r w:rsidRPr="000B4BBE">
        <w:t> МП</w:t>
      </w:r>
    </w:p>
    <w:p w:rsidR="007236CA" w:rsidRPr="000B4BBE" w:rsidRDefault="007236CA" w:rsidP="007236CA">
      <w:r w:rsidRPr="000B4BBE">
        <w:t> (подпись   руководителя    юридического     лица,  физического лица)</w:t>
      </w:r>
    </w:p>
    <w:p w:rsidR="007236CA" w:rsidRPr="000B4BBE" w:rsidRDefault="007236CA" w:rsidP="007236CA"/>
    <w:p w:rsidR="007236CA" w:rsidRPr="0055011E" w:rsidRDefault="007236CA" w:rsidP="007236CA"/>
    <w:p w:rsidR="00A07402" w:rsidRPr="00CA062C" w:rsidRDefault="00A07402" w:rsidP="00A07402">
      <w:pPr>
        <w:rPr>
          <w:kern w:val="16"/>
        </w:rPr>
      </w:pPr>
    </w:p>
    <w:sectPr w:rsidR="00A07402" w:rsidRPr="00CA062C" w:rsidSect="00DC3B23">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A4668E8"/>
    <w:lvl w:ilvl="0">
      <w:start w:val="1"/>
      <w:numFmt w:val="decimal"/>
      <w:lvlText w:val="%1."/>
      <w:lvlJc w:val="left"/>
      <w:pPr>
        <w:tabs>
          <w:tab w:val="num" w:pos="1492"/>
        </w:tabs>
        <w:ind w:left="1492" w:hanging="360"/>
      </w:pPr>
    </w:lvl>
  </w:abstractNum>
  <w:abstractNum w:abstractNumId="1">
    <w:nsid w:val="FFFFFF7D"/>
    <w:multiLevelType w:val="singleLevel"/>
    <w:tmpl w:val="C2CCC130"/>
    <w:lvl w:ilvl="0">
      <w:start w:val="1"/>
      <w:numFmt w:val="decimal"/>
      <w:lvlText w:val="%1."/>
      <w:lvlJc w:val="left"/>
      <w:pPr>
        <w:tabs>
          <w:tab w:val="num" w:pos="1209"/>
        </w:tabs>
        <w:ind w:left="1209" w:hanging="360"/>
      </w:pPr>
    </w:lvl>
  </w:abstractNum>
  <w:abstractNum w:abstractNumId="2">
    <w:nsid w:val="FFFFFF7E"/>
    <w:multiLevelType w:val="singleLevel"/>
    <w:tmpl w:val="458EE4EC"/>
    <w:lvl w:ilvl="0">
      <w:start w:val="1"/>
      <w:numFmt w:val="decimal"/>
      <w:lvlText w:val="%1."/>
      <w:lvlJc w:val="left"/>
      <w:pPr>
        <w:tabs>
          <w:tab w:val="num" w:pos="926"/>
        </w:tabs>
        <w:ind w:left="926" w:hanging="360"/>
      </w:pPr>
    </w:lvl>
  </w:abstractNum>
  <w:abstractNum w:abstractNumId="3">
    <w:nsid w:val="FFFFFF7F"/>
    <w:multiLevelType w:val="singleLevel"/>
    <w:tmpl w:val="DB8630F4"/>
    <w:lvl w:ilvl="0">
      <w:start w:val="1"/>
      <w:numFmt w:val="decimal"/>
      <w:lvlText w:val="%1."/>
      <w:lvlJc w:val="left"/>
      <w:pPr>
        <w:tabs>
          <w:tab w:val="num" w:pos="643"/>
        </w:tabs>
        <w:ind w:left="643" w:hanging="360"/>
      </w:pPr>
    </w:lvl>
  </w:abstractNum>
  <w:abstractNum w:abstractNumId="4">
    <w:nsid w:val="FFFFFF80"/>
    <w:multiLevelType w:val="singleLevel"/>
    <w:tmpl w:val="DB00170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607E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E477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D98CF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26CEBF6"/>
    <w:lvl w:ilvl="0">
      <w:start w:val="1"/>
      <w:numFmt w:val="decimal"/>
      <w:lvlText w:val="%1."/>
      <w:lvlJc w:val="left"/>
      <w:pPr>
        <w:tabs>
          <w:tab w:val="num" w:pos="360"/>
        </w:tabs>
        <w:ind w:left="360" w:hanging="360"/>
      </w:pPr>
    </w:lvl>
  </w:abstractNum>
  <w:abstractNum w:abstractNumId="9">
    <w:nsid w:val="FFFFFF89"/>
    <w:multiLevelType w:val="singleLevel"/>
    <w:tmpl w:val="7C5EA122"/>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7262A9A4"/>
    <w:lvl w:ilvl="0">
      <w:numFmt w:val="bullet"/>
      <w:lvlText w:val="*"/>
      <w:lvlJc w:val="left"/>
    </w:lvl>
  </w:abstractNum>
  <w:abstractNum w:abstractNumId="11">
    <w:nsid w:val="0B9E515C"/>
    <w:multiLevelType w:val="singleLevel"/>
    <w:tmpl w:val="05CA62AA"/>
    <w:lvl w:ilvl="0">
      <w:start w:val="4"/>
      <w:numFmt w:val="decimal"/>
      <w:lvlText w:val="2.4.%1."/>
      <w:legacy w:legacy="1" w:legacySpace="0" w:legacyIndent="696"/>
      <w:lvlJc w:val="left"/>
      <w:rPr>
        <w:rFonts w:ascii="Times New Roman" w:hAnsi="Times New Roman" w:cs="Times New Roman" w:hint="default"/>
      </w:rPr>
    </w:lvl>
  </w:abstractNum>
  <w:abstractNum w:abstractNumId="12">
    <w:nsid w:val="2388527A"/>
    <w:multiLevelType w:val="hybridMultilevel"/>
    <w:tmpl w:val="C1C40E0E"/>
    <w:lvl w:ilvl="0" w:tplc="495E2A9A">
      <w:start w:val="9"/>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3">
    <w:nsid w:val="3F931E2D"/>
    <w:multiLevelType w:val="singleLevel"/>
    <w:tmpl w:val="C1D240D2"/>
    <w:lvl w:ilvl="0">
      <w:start w:val="2"/>
      <w:numFmt w:val="decimal"/>
      <w:lvlText w:val="2.4.%1."/>
      <w:legacy w:legacy="1" w:legacySpace="0" w:legacyIndent="849"/>
      <w:lvlJc w:val="left"/>
      <w:rPr>
        <w:rFonts w:ascii="Times New Roman" w:hAnsi="Times New Roman" w:cs="Times New Roman" w:hint="default"/>
      </w:rPr>
    </w:lvl>
  </w:abstractNum>
  <w:abstractNum w:abstractNumId="14">
    <w:nsid w:val="45481478"/>
    <w:multiLevelType w:val="multilevel"/>
    <w:tmpl w:val="AFE21B64"/>
    <w:lvl w:ilvl="0">
      <w:start w:val="1"/>
      <w:numFmt w:val="decimal"/>
      <w:lvlText w:val="%1."/>
      <w:lvlJc w:val="left"/>
      <w:pPr>
        <w:ind w:left="1211" w:hanging="360"/>
      </w:pPr>
      <w:rPr>
        <w:rFonts w:hint="default"/>
      </w:rPr>
    </w:lvl>
    <w:lvl w:ilvl="1">
      <w:start w:val="6"/>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5">
    <w:nsid w:val="465D157D"/>
    <w:multiLevelType w:val="hybridMultilevel"/>
    <w:tmpl w:val="FC202182"/>
    <w:lvl w:ilvl="0" w:tplc="A1024B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2CF0E9D"/>
    <w:multiLevelType w:val="singleLevel"/>
    <w:tmpl w:val="8D104BA0"/>
    <w:lvl w:ilvl="0">
      <w:start w:val="2"/>
      <w:numFmt w:val="decimal"/>
      <w:lvlText w:val="5.%1."/>
      <w:legacy w:legacy="1" w:legacySpace="0" w:legacyIndent="562"/>
      <w:lvlJc w:val="left"/>
      <w:rPr>
        <w:rFonts w:ascii="Times New Roman" w:hAnsi="Times New Roman" w:cs="Times New Roman" w:hint="default"/>
      </w:rPr>
    </w:lvl>
  </w:abstractNum>
  <w:abstractNum w:abstractNumId="17">
    <w:nsid w:val="644E3EB4"/>
    <w:multiLevelType w:val="multilevel"/>
    <w:tmpl w:val="8FA4343A"/>
    <w:lvl w:ilvl="0">
      <w:start w:val="5"/>
      <w:numFmt w:val="decimal"/>
      <w:lvlText w:val="%1."/>
      <w:lvlJc w:val="left"/>
      <w:pPr>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8">
    <w:nsid w:val="738333BD"/>
    <w:multiLevelType w:val="multilevel"/>
    <w:tmpl w:val="0D90BC92"/>
    <w:lvl w:ilvl="0">
      <w:start w:val="1"/>
      <w:numFmt w:val="decimal"/>
      <w:lvlText w:val="%1."/>
      <w:lvlJc w:val="left"/>
      <w:pPr>
        <w:tabs>
          <w:tab w:val="num" w:pos="1035"/>
        </w:tabs>
        <w:ind w:left="1035" w:hanging="1035"/>
      </w:pPr>
      <w:rPr>
        <w:rFonts w:cs="Times New Roman" w:hint="default"/>
      </w:rPr>
    </w:lvl>
    <w:lvl w:ilvl="1">
      <w:start w:val="1"/>
      <w:numFmt w:val="decimal"/>
      <w:lvlText w:val="%1.%2."/>
      <w:lvlJc w:val="left"/>
      <w:pPr>
        <w:tabs>
          <w:tab w:val="num" w:pos="1575"/>
        </w:tabs>
        <w:ind w:left="1575" w:hanging="1035"/>
      </w:pPr>
      <w:rPr>
        <w:rFonts w:cs="Times New Roman" w:hint="default"/>
      </w:rPr>
    </w:lvl>
    <w:lvl w:ilvl="2">
      <w:start w:val="1"/>
      <w:numFmt w:val="decimal"/>
      <w:lvlText w:val="%1.%2.%3."/>
      <w:lvlJc w:val="left"/>
      <w:pPr>
        <w:tabs>
          <w:tab w:val="num" w:pos="2115"/>
        </w:tabs>
        <w:ind w:left="2115" w:hanging="1035"/>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num w:numId="1">
    <w:abstractNumId w:val="18"/>
  </w:num>
  <w:num w:numId="2">
    <w:abstractNumId w:val="14"/>
  </w:num>
  <w:num w:numId="3">
    <w:abstractNumId w:val="17"/>
  </w:num>
  <w:num w:numId="4">
    <w:abstractNumId w:val="12"/>
  </w:num>
  <w:num w:numId="5">
    <w:abstractNumId w:val="15"/>
  </w:num>
  <w:num w:numId="6">
    <w:abstractNumId w:val="10"/>
    <w:lvlOverride w:ilvl="0">
      <w:lvl w:ilvl="0">
        <w:numFmt w:val="bullet"/>
        <w:lvlText w:val="-"/>
        <w:legacy w:legacy="1" w:legacySpace="0" w:legacyIndent="158"/>
        <w:lvlJc w:val="left"/>
        <w:rPr>
          <w:rFonts w:ascii="Times New Roman" w:hAnsi="Times New Roman" w:cs="Times New Roman" w:hint="default"/>
        </w:rPr>
      </w:lvl>
    </w:lvlOverride>
  </w:num>
  <w:num w:numId="7">
    <w:abstractNumId w:val="10"/>
    <w:lvlOverride w:ilvl="0">
      <w:lvl w:ilvl="0">
        <w:numFmt w:val="bullet"/>
        <w:lvlText w:val="-"/>
        <w:legacy w:legacy="1" w:legacySpace="0" w:legacyIndent="182"/>
        <w:lvlJc w:val="left"/>
        <w:rPr>
          <w:rFonts w:ascii="Times New Roman" w:hAnsi="Times New Roman" w:cs="Times New Roman" w:hint="default"/>
        </w:rPr>
      </w:lvl>
    </w:lvlOverride>
  </w:num>
  <w:num w:numId="8">
    <w:abstractNumId w:val="10"/>
    <w:lvlOverride w:ilvl="0">
      <w:lvl w:ilvl="0">
        <w:numFmt w:val="bullet"/>
        <w:lvlText w:val="-"/>
        <w:legacy w:legacy="1" w:legacySpace="0" w:legacyIndent="163"/>
        <w:lvlJc w:val="left"/>
        <w:rPr>
          <w:rFonts w:ascii="Times New Roman" w:hAnsi="Times New Roman" w:cs="Times New Roman" w:hint="default"/>
        </w:rPr>
      </w:lvl>
    </w:lvlOverride>
  </w:num>
  <w:num w:numId="9">
    <w:abstractNumId w:val="10"/>
    <w:lvlOverride w:ilvl="0">
      <w:lvl w:ilvl="0">
        <w:numFmt w:val="bullet"/>
        <w:lvlText w:val="-"/>
        <w:legacy w:legacy="1" w:legacySpace="0" w:legacyIndent="154"/>
        <w:lvlJc w:val="left"/>
        <w:rPr>
          <w:rFonts w:ascii="Times New Roman" w:hAnsi="Times New Roman" w:cs="Times New Roman" w:hint="default"/>
        </w:rPr>
      </w:lvl>
    </w:lvlOverride>
  </w:num>
  <w:num w:numId="10">
    <w:abstractNumId w:val="10"/>
    <w:lvlOverride w:ilvl="0">
      <w:lvl w:ilvl="0">
        <w:numFmt w:val="bullet"/>
        <w:lvlText w:val="-"/>
        <w:legacy w:legacy="1" w:legacySpace="0" w:legacyIndent="269"/>
        <w:lvlJc w:val="left"/>
        <w:rPr>
          <w:rFonts w:ascii="Times New Roman" w:hAnsi="Times New Roman" w:cs="Times New Roman" w:hint="default"/>
        </w:rPr>
      </w:lvl>
    </w:lvlOverride>
  </w:num>
  <w:num w:numId="11">
    <w:abstractNumId w:val="10"/>
    <w:lvlOverride w:ilvl="0">
      <w:lvl w:ilvl="0">
        <w:numFmt w:val="bullet"/>
        <w:lvlText w:val="-"/>
        <w:legacy w:legacy="1" w:legacySpace="0" w:legacyIndent="178"/>
        <w:lvlJc w:val="left"/>
        <w:rPr>
          <w:rFonts w:ascii="Times New Roman" w:hAnsi="Times New Roman" w:cs="Times New Roman" w:hint="default"/>
        </w:rPr>
      </w:lvl>
    </w:lvlOverride>
  </w:num>
  <w:num w:numId="12">
    <w:abstractNumId w:val="10"/>
    <w:lvlOverride w:ilvl="0">
      <w:lvl w:ilvl="0">
        <w:numFmt w:val="bullet"/>
        <w:lvlText w:val="-"/>
        <w:legacy w:legacy="1" w:legacySpace="0" w:legacyIndent="250"/>
        <w:lvlJc w:val="left"/>
        <w:rPr>
          <w:rFonts w:ascii="Times New Roman" w:hAnsi="Times New Roman" w:cs="Times New Roman" w:hint="default"/>
        </w:rPr>
      </w:lvl>
    </w:lvlOverride>
  </w:num>
  <w:num w:numId="13">
    <w:abstractNumId w:val="10"/>
    <w:lvlOverride w:ilvl="0">
      <w:lvl w:ilvl="0">
        <w:numFmt w:val="bullet"/>
        <w:lvlText w:val="-"/>
        <w:legacy w:legacy="1" w:legacySpace="0" w:legacyIndent="197"/>
        <w:lvlJc w:val="left"/>
        <w:rPr>
          <w:rFonts w:ascii="Times New Roman" w:hAnsi="Times New Roman" w:cs="Times New Roman" w:hint="default"/>
        </w:rPr>
      </w:lvl>
    </w:lvlOverride>
  </w:num>
  <w:num w:numId="14">
    <w:abstractNumId w:val="10"/>
    <w:lvlOverride w:ilvl="0">
      <w:lvl w:ilvl="0">
        <w:numFmt w:val="bullet"/>
        <w:lvlText w:val="-"/>
        <w:legacy w:legacy="1" w:legacySpace="0" w:legacyIndent="355"/>
        <w:lvlJc w:val="left"/>
        <w:rPr>
          <w:rFonts w:ascii="Times New Roman" w:hAnsi="Times New Roman" w:cs="Times New Roman" w:hint="default"/>
        </w:rPr>
      </w:lvl>
    </w:lvlOverride>
  </w:num>
  <w:num w:numId="15">
    <w:abstractNumId w:val="10"/>
    <w:lvlOverride w:ilvl="0">
      <w:lvl w:ilvl="0">
        <w:numFmt w:val="bullet"/>
        <w:lvlText w:val="-"/>
        <w:legacy w:legacy="1" w:legacySpace="0" w:legacyIndent="173"/>
        <w:lvlJc w:val="left"/>
        <w:rPr>
          <w:rFonts w:ascii="Times New Roman" w:hAnsi="Times New Roman" w:cs="Times New Roman" w:hint="default"/>
        </w:rPr>
      </w:lvl>
    </w:lvlOverride>
  </w:num>
  <w:num w:numId="16">
    <w:abstractNumId w:val="10"/>
    <w:lvlOverride w:ilvl="0">
      <w:lvl w:ilvl="0">
        <w:numFmt w:val="bullet"/>
        <w:lvlText w:val="-"/>
        <w:legacy w:legacy="1" w:legacySpace="0" w:legacyIndent="298"/>
        <w:lvlJc w:val="left"/>
        <w:rPr>
          <w:rFonts w:ascii="Times New Roman" w:hAnsi="Times New Roman" w:cs="Times New Roman" w:hint="default"/>
        </w:rPr>
      </w:lvl>
    </w:lvlOverride>
  </w:num>
  <w:num w:numId="17">
    <w:abstractNumId w:val="10"/>
    <w:lvlOverride w:ilvl="0">
      <w:lvl w:ilvl="0">
        <w:numFmt w:val="bullet"/>
        <w:lvlText w:val="-"/>
        <w:legacy w:legacy="1" w:legacySpace="0" w:legacyIndent="168"/>
        <w:lvlJc w:val="left"/>
        <w:rPr>
          <w:rFonts w:ascii="Times New Roman" w:hAnsi="Times New Roman" w:cs="Times New Roman" w:hint="default"/>
        </w:rPr>
      </w:lvl>
    </w:lvlOverride>
  </w:num>
  <w:num w:numId="18">
    <w:abstractNumId w:val="10"/>
    <w:lvlOverride w:ilvl="0">
      <w:lvl w:ilvl="0">
        <w:numFmt w:val="bullet"/>
        <w:lvlText w:val="-"/>
        <w:legacy w:legacy="1" w:legacySpace="0" w:legacyIndent="259"/>
        <w:lvlJc w:val="left"/>
        <w:rPr>
          <w:rFonts w:ascii="Times New Roman" w:hAnsi="Times New Roman" w:cs="Times New Roman" w:hint="default"/>
        </w:rPr>
      </w:lvl>
    </w:lvlOverride>
  </w:num>
  <w:num w:numId="19">
    <w:abstractNumId w:val="16"/>
  </w:num>
  <w:num w:numId="20">
    <w:abstractNumId w:val="10"/>
    <w:lvlOverride w:ilvl="0">
      <w:lvl w:ilvl="0">
        <w:numFmt w:val="bullet"/>
        <w:lvlText w:val="-"/>
        <w:legacy w:legacy="1" w:legacySpace="0" w:legacyIndent="211"/>
        <w:lvlJc w:val="left"/>
        <w:rPr>
          <w:rFonts w:ascii="Times New Roman" w:hAnsi="Times New Roman" w:cs="Times New Roman" w:hint="default"/>
        </w:rPr>
      </w:lvl>
    </w:lvlOverride>
  </w:num>
  <w:num w:numId="21">
    <w:abstractNumId w:val="10"/>
    <w:lvlOverride w:ilvl="0">
      <w:lvl w:ilvl="0">
        <w:numFmt w:val="bullet"/>
        <w:lvlText w:val="-"/>
        <w:legacy w:legacy="1" w:legacySpace="0" w:legacyIndent="350"/>
        <w:lvlJc w:val="left"/>
        <w:rPr>
          <w:rFonts w:ascii="Times New Roman" w:hAnsi="Times New Roman" w:cs="Times New Roman" w:hint="default"/>
        </w:rPr>
      </w:lvl>
    </w:lvlOverride>
  </w:num>
  <w:num w:numId="22">
    <w:abstractNumId w:val="13"/>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07402"/>
    <w:rsid w:val="00074E9B"/>
    <w:rsid w:val="0012469F"/>
    <w:rsid w:val="00140902"/>
    <w:rsid w:val="0015576F"/>
    <w:rsid w:val="00173850"/>
    <w:rsid w:val="001C6784"/>
    <w:rsid w:val="001E17B9"/>
    <w:rsid w:val="001E22BD"/>
    <w:rsid w:val="001E3425"/>
    <w:rsid w:val="00202313"/>
    <w:rsid w:val="00244B70"/>
    <w:rsid w:val="002B577F"/>
    <w:rsid w:val="002C2607"/>
    <w:rsid w:val="002D08CF"/>
    <w:rsid w:val="002D53F3"/>
    <w:rsid w:val="00351BB0"/>
    <w:rsid w:val="00352443"/>
    <w:rsid w:val="00366D61"/>
    <w:rsid w:val="00382C09"/>
    <w:rsid w:val="003953F2"/>
    <w:rsid w:val="003E4C12"/>
    <w:rsid w:val="003F7A0A"/>
    <w:rsid w:val="00475516"/>
    <w:rsid w:val="004915BF"/>
    <w:rsid w:val="004D1E7A"/>
    <w:rsid w:val="004F4B62"/>
    <w:rsid w:val="0050256F"/>
    <w:rsid w:val="00554BA8"/>
    <w:rsid w:val="005F6E64"/>
    <w:rsid w:val="00627374"/>
    <w:rsid w:val="006807CD"/>
    <w:rsid w:val="006F1A75"/>
    <w:rsid w:val="007236CA"/>
    <w:rsid w:val="007358B8"/>
    <w:rsid w:val="007A6D0D"/>
    <w:rsid w:val="007B781E"/>
    <w:rsid w:val="008011CD"/>
    <w:rsid w:val="00877ABC"/>
    <w:rsid w:val="00884038"/>
    <w:rsid w:val="008973FD"/>
    <w:rsid w:val="00986A1F"/>
    <w:rsid w:val="009D494F"/>
    <w:rsid w:val="009E0854"/>
    <w:rsid w:val="009E0C8F"/>
    <w:rsid w:val="009E1750"/>
    <w:rsid w:val="00A07402"/>
    <w:rsid w:val="00A3141C"/>
    <w:rsid w:val="00A9266C"/>
    <w:rsid w:val="00AC2042"/>
    <w:rsid w:val="00AC2F0F"/>
    <w:rsid w:val="00AC5980"/>
    <w:rsid w:val="00B06B53"/>
    <w:rsid w:val="00BD6201"/>
    <w:rsid w:val="00C32BE7"/>
    <w:rsid w:val="00C61456"/>
    <w:rsid w:val="00CA062C"/>
    <w:rsid w:val="00CA32BB"/>
    <w:rsid w:val="00CD02F7"/>
    <w:rsid w:val="00CD2BB4"/>
    <w:rsid w:val="00CF7870"/>
    <w:rsid w:val="00D339AA"/>
    <w:rsid w:val="00D46B78"/>
    <w:rsid w:val="00D86932"/>
    <w:rsid w:val="00DA5334"/>
    <w:rsid w:val="00DB15E9"/>
    <w:rsid w:val="00DB449A"/>
    <w:rsid w:val="00DB5F4C"/>
    <w:rsid w:val="00DC3B23"/>
    <w:rsid w:val="00E0361C"/>
    <w:rsid w:val="00E12E90"/>
    <w:rsid w:val="00E2645D"/>
    <w:rsid w:val="00E5781B"/>
    <w:rsid w:val="00EB617C"/>
    <w:rsid w:val="00EC1208"/>
    <w:rsid w:val="00EE45E9"/>
    <w:rsid w:val="00F00A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02"/>
    <w:pPr>
      <w:spacing w:after="0" w:line="240" w:lineRule="auto"/>
    </w:pPr>
    <w:rPr>
      <w:rFonts w:ascii="Times New Roman" w:eastAsia="Times New Roman" w:hAnsi="Times New Roman" w:cs="Arial"/>
      <w:sz w:val="24"/>
      <w:szCs w:val="24"/>
      <w:lang w:eastAsia="ru-RU"/>
    </w:rPr>
  </w:style>
  <w:style w:type="paragraph" w:styleId="1">
    <w:name w:val="heading 1"/>
    <w:basedOn w:val="a"/>
    <w:next w:val="a"/>
    <w:link w:val="10"/>
    <w:qFormat/>
    <w:rsid w:val="00A07402"/>
    <w:pPr>
      <w:keepNext/>
      <w:outlineLvl w:val="0"/>
    </w:pPr>
    <w:rPr>
      <w:rFonts w:ascii="TimBashk" w:hAnsi="TimBashk"/>
      <w:b/>
      <w:bCs/>
      <w:i/>
      <w:iCs/>
      <w:sz w:val="36"/>
    </w:rPr>
  </w:style>
  <w:style w:type="paragraph" w:styleId="2">
    <w:name w:val="heading 2"/>
    <w:basedOn w:val="a"/>
    <w:next w:val="a"/>
    <w:link w:val="20"/>
    <w:qFormat/>
    <w:rsid w:val="00A07402"/>
    <w:pPr>
      <w:keepNext/>
      <w:spacing w:after="120" w:line="240" w:lineRule="exact"/>
      <w:jc w:val="center"/>
      <w:outlineLvl w:val="1"/>
    </w:pPr>
    <w:rPr>
      <w:rFonts w:ascii="TimBashk" w:hAnsi="TimBashk"/>
      <w:b/>
      <w:spacing w:val="-20"/>
      <w:sz w:val="20"/>
      <w:szCs w:val="20"/>
    </w:rPr>
  </w:style>
  <w:style w:type="paragraph" w:styleId="5">
    <w:name w:val="heading 5"/>
    <w:basedOn w:val="a"/>
    <w:next w:val="a"/>
    <w:link w:val="50"/>
    <w:qFormat/>
    <w:rsid w:val="002B577F"/>
    <w:pPr>
      <w:autoSpaceDE w:val="0"/>
      <w:autoSpaceDN w:val="0"/>
      <w:spacing w:before="240" w:after="60"/>
      <w:outlineLvl w:val="4"/>
    </w:pPr>
    <w:rPr>
      <w:rFonts w:cs="Times New Roman"/>
      <w:b/>
      <w:bCs/>
      <w:i/>
      <w:iCs/>
      <w:sz w:val="26"/>
      <w:szCs w:val="26"/>
    </w:rPr>
  </w:style>
  <w:style w:type="paragraph" w:styleId="8">
    <w:name w:val="heading 8"/>
    <w:basedOn w:val="a"/>
    <w:next w:val="a"/>
    <w:link w:val="80"/>
    <w:qFormat/>
    <w:rsid w:val="002B577F"/>
    <w:pPr>
      <w:keepNext/>
      <w:jc w:val="center"/>
      <w:outlineLvl w:val="7"/>
    </w:pPr>
    <w:rPr>
      <w:rFonts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07402"/>
    <w:rPr>
      <w:rFonts w:ascii="TimBashk" w:eastAsia="Times New Roman" w:hAnsi="TimBashk" w:cs="Arial"/>
      <w:b/>
      <w:bCs/>
      <w:i/>
      <w:iCs/>
      <w:sz w:val="36"/>
      <w:szCs w:val="24"/>
      <w:lang w:eastAsia="ru-RU"/>
    </w:rPr>
  </w:style>
  <w:style w:type="character" w:customStyle="1" w:styleId="20">
    <w:name w:val="Заголовок 2 Знак"/>
    <w:basedOn w:val="a0"/>
    <w:link w:val="2"/>
    <w:rsid w:val="00A07402"/>
    <w:rPr>
      <w:rFonts w:ascii="TimBashk" w:eastAsia="Times New Roman" w:hAnsi="TimBashk" w:cs="Arial"/>
      <w:b/>
      <w:spacing w:val="-20"/>
      <w:sz w:val="20"/>
      <w:szCs w:val="20"/>
      <w:lang w:eastAsia="ru-RU"/>
    </w:rPr>
  </w:style>
  <w:style w:type="paragraph" w:customStyle="1" w:styleId="ConsPlusTitle">
    <w:name w:val="ConsPlusTitle"/>
    <w:rsid w:val="00AC204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352443"/>
    <w:rPr>
      <w:rFonts w:ascii="Tahoma" w:hAnsi="Tahoma" w:cs="Tahoma"/>
      <w:sz w:val="16"/>
      <w:szCs w:val="16"/>
    </w:rPr>
  </w:style>
  <w:style w:type="character" w:customStyle="1" w:styleId="a4">
    <w:name w:val="Текст выноски Знак"/>
    <w:basedOn w:val="a0"/>
    <w:link w:val="a3"/>
    <w:uiPriority w:val="99"/>
    <w:semiHidden/>
    <w:rsid w:val="00352443"/>
    <w:rPr>
      <w:rFonts w:ascii="Tahoma" w:eastAsia="Times New Roman" w:hAnsi="Tahoma" w:cs="Tahoma"/>
      <w:sz w:val="16"/>
      <w:szCs w:val="16"/>
      <w:lang w:eastAsia="ru-RU"/>
    </w:rPr>
  </w:style>
  <w:style w:type="character" w:styleId="a5">
    <w:name w:val="Hyperlink"/>
    <w:uiPriority w:val="99"/>
    <w:rsid w:val="00B06B53"/>
    <w:rPr>
      <w:rFonts w:ascii="Times New Roman" w:hAnsi="Times New Roman" w:cs="Times New Roman" w:hint="default"/>
      <w:color w:val="0000FF"/>
      <w:u w:val="single"/>
    </w:rPr>
  </w:style>
  <w:style w:type="paragraph" w:customStyle="1" w:styleId="Style11">
    <w:name w:val="Style11"/>
    <w:basedOn w:val="a"/>
    <w:rsid w:val="00B06B53"/>
    <w:pPr>
      <w:suppressAutoHyphens/>
      <w:spacing w:line="281" w:lineRule="exact"/>
      <w:jc w:val="center"/>
    </w:pPr>
    <w:rPr>
      <w:rFonts w:eastAsia="Calibri" w:cs="Times New Roman"/>
      <w:sz w:val="20"/>
      <w:szCs w:val="20"/>
      <w:lang w:eastAsia="ar-SA"/>
    </w:rPr>
  </w:style>
  <w:style w:type="paragraph" w:customStyle="1" w:styleId="Style27">
    <w:name w:val="Style27"/>
    <w:basedOn w:val="a"/>
    <w:rsid w:val="00B06B53"/>
    <w:pPr>
      <w:suppressAutoHyphens/>
      <w:spacing w:line="283" w:lineRule="exact"/>
      <w:jc w:val="both"/>
    </w:pPr>
    <w:rPr>
      <w:rFonts w:eastAsia="Calibri" w:cs="Times New Roman"/>
      <w:sz w:val="20"/>
      <w:szCs w:val="20"/>
      <w:lang w:eastAsia="ar-SA"/>
    </w:rPr>
  </w:style>
  <w:style w:type="character" w:customStyle="1" w:styleId="FontStyle41">
    <w:name w:val="Font Style41"/>
    <w:rsid w:val="00B06B53"/>
    <w:rPr>
      <w:rFonts w:ascii="Times New Roman" w:hAnsi="Times New Roman" w:cs="Times New Roman" w:hint="default"/>
      <w:b/>
      <w:bCs/>
      <w:sz w:val="28"/>
      <w:szCs w:val="28"/>
    </w:rPr>
  </w:style>
  <w:style w:type="character" w:customStyle="1" w:styleId="FontStyle65">
    <w:name w:val="Font Style65"/>
    <w:rsid w:val="00B06B53"/>
    <w:rPr>
      <w:rFonts w:ascii="Times New Roman" w:hAnsi="Times New Roman" w:cs="Times New Roman" w:hint="default"/>
      <w:b/>
      <w:bCs/>
      <w:sz w:val="24"/>
      <w:szCs w:val="24"/>
    </w:rPr>
  </w:style>
  <w:style w:type="character" w:customStyle="1" w:styleId="FontStyle68">
    <w:name w:val="Font Style68"/>
    <w:rsid w:val="00B06B53"/>
    <w:rPr>
      <w:rFonts w:ascii="Times New Roman" w:hAnsi="Times New Roman" w:cs="Times New Roman" w:hint="default"/>
      <w:sz w:val="12"/>
      <w:szCs w:val="12"/>
    </w:rPr>
  </w:style>
  <w:style w:type="character" w:customStyle="1" w:styleId="FontStyle63">
    <w:name w:val="Font Style63"/>
    <w:rsid w:val="00B06B53"/>
    <w:rPr>
      <w:rFonts w:ascii="Times New Roman" w:hAnsi="Times New Roman" w:cs="Times New Roman" w:hint="default"/>
      <w:b/>
      <w:bCs/>
      <w:sz w:val="22"/>
      <w:szCs w:val="22"/>
    </w:rPr>
  </w:style>
  <w:style w:type="character" w:customStyle="1" w:styleId="FontStyle42">
    <w:name w:val="Font Style42"/>
    <w:rsid w:val="00B06B53"/>
    <w:rPr>
      <w:rFonts w:ascii="Times New Roman" w:hAnsi="Times New Roman" w:cs="Times New Roman" w:hint="default"/>
      <w:sz w:val="28"/>
      <w:szCs w:val="28"/>
    </w:rPr>
  </w:style>
  <w:style w:type="character" w:customStyle="1" w:styleId="FontStyle62">
    <w:name w:val="Font Style62"/>
    <w:rsid w:val="00B06B53"/>
    <w:rPr>
      <w:rFonts w:ascii="Times New Roman" w:hAnsi="Times New Roman" w:cs="Times New Roman" w:hint="default"/>
      <w:b/>
      <w:bCs/>
      <w:sz w:val="12"/>
      <w:szCs w:val="12"/>
    </w:rPr>
  </w:style>
  <w:style w:type="character" w:customStyle="1" w:styleId="FontStyle64">
    <w:name w:val="Font Style64"/>
    <w:rsid w:val="00B06B53"/>
    <w:rPr>
      <w:rFonts w:ascii="Times New Roman" w:hAnsi="Times New Roman" w:cs="Times New Roman" w:hint="default"/>
      <w:b/>
      <w:bCs/>
      <w:sz w:val="16"/>
      <w:szCs w:val="16"/>
    </w:rPr>
  </w:style>
  <w:style w:type="character" w:customStyle="1" w:styleId="FontStyle66">
    <w:name w:val="Font Style66"/>
    <w:rsid w:val="00B06B53"/>
    <w:rPr>
      <w:rFonts w:ascii="Sylfaen" w:hAnsi="Sylfaen" w:cs="Sylfaen" w:hint="default"/>
      <w:b/>
      <w:bCs/>
      <w:sz w:val="24"/>
      <w:szCs w:val="24"/>
    </w:rPr>
  </w:style>
  <w:style w:type="character" w:customStyle="1" w:styleId="FontStyle67">
    <w:name w:val="Font Style67"/>
    <w:rsid w:val="00B06B53"/>
    <w:rPr>
      <w:rFonts w:ascii="Times New Roman" w:hAnsi="Times New Roman" w:cs="Times New Roman" w:hint="default"/>
      <w:sz w:val="22"/>
      <w:szCs w:val="22"/>
    </w:rPr>
  </w:style>
  <w:style w:type="character" w:customStyle="1" w:styleId="FontStyle45">
    <w:name w:val="Font Style45"/>
    <w:rsid w:val="00B06B53"/>
    <w:rPr>
      <w:rFonts w:ascii="Times New Roman" w:hAnsi="Times New Roman" w:cs="Times New Roman" w:hint="default"/>
      <w:b/>
      <w:bCs/>
      <w:sz w:val="18"/>
      <w:szCs w:val="18"/>
    </w:rPr>
  </w:style>
  <w:style w:type="character" w:customStyle="1" w:styleId="a6">
    <w:name w:val="Без интервала Знак"/>
    <w:link w:val="a7"/>
    <w:locked/>
    <w:rsid w:val="00B06B53"/>
    <w:rPr>
      <w:lang w:eastAsia="ru-RU"/>
    </w:rPr>
  </w:style>
  <w:style w:type="paragraph" w:styleId="a7">
    <w:name w:val="No Spacing"/>
    <w:link w:val="a6"/>
    <w:qFormat/>
    <w:rsid w:val="00B06B53"/>
    <w:pPr>
      <w:spacing w:after="0" w:line="240" w:lineRule="auto"/>
    </w:pPr>
    <w:rPr>
      <w:lang w:eastAsia="ru-RU"/>
    </w:rPr>
  </w:style>
  <w:style w:type="paragraph" w:customStyle="1" w:styleId="FR2">
    <w:name w:val="FR2"/>
    <w:rsid w:val="00B06B53"/>
    <w:pPr>
      <w:widowControl w:val="0"/>
      <w:autoSpaceDE w:val="0"/>
      <w:autoSpaceDN w:val="0"/>
      <w:adjustRightInd w:val="0"/>
      <w:spacing w:before="460" w:after="0" w:line="240" w:lineRule="auto"/>
    </w:pPr>
    <w:rPr>
      <w:rFonts w:ascii="Arial" w:eastAsia="Times New Roman" w:hAnsi="Arial" w:cs="Arial"/>
      <w:noProof/>
      <w:sz w:val="18"/>
      <w:szCs w:val="18"/>
      <w:lang w:eastAsia="ru-RU"/>
    </w:rPr>
  </w:style>
  <w:style w:type="paragraph" w:customStyle="1" w:styleId="ConsPlusNormal">
    <w:name w:val="ConsPlusNormal"/>
    <w:link w:val="ConsPlusNormal0"/>
    <w:rsid w:val="00B06B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rsid w:val="00B06B53"/>
    <w:rPr>
      <w:rFonts w:ascii="Arial" w:eastAsia="Times New Roman" w:hAnsi="Arial" w:cs="Arial"/>
      <w:sz w:val="20"/>
      <w:szCs w:val="20"/>
      <w:lang w:eastAsia="ru-RU"/>
    </w:rPr>
  </w:style>
  <w:style w:type="table" w:styleId="a8">
    <w:name w:val="Table Grid"/>
    <w:basedOn w:val="a1"/>
    <w:rsid w:val="00B06B5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E17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1E17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header"/>
    <w:basedOn w:val="a"/>
    <w:link w:val="aa"/>
    <w:rsid w:val="001E17B9"/>
    <w:pPr>
      <w:tabs>
        <w:tab w:val="center" w:pos="4677"/>
        <w:tab w:val="right" w:pos="9355"/>
      </w:tabs>
    </w:pPr>
    <w:rPr>
      <w:rFonts w:cs="Times New Roman"/>
    </w:rPr>
  </w:style>
  <w:style w:type="character" w:customStyle="1" w:styleId="aa">
    <w:name w:val="Верхний колонтитул Знак"/>
    <w:basedOn w:val="a0"/>
    <w:link w:val="a9"/>
    <w:rsid w:val="001E17B9"/>
    <w:rPr>
      <w:rFonts w:ascii="Times New Roman" w:eastAsia="Times New Roman" w:hAnsi="Times New Roman" w:cs="Times New Roman"/>
      <w:sz w:val="24"/>
      <w:szCs w:val="24"/>
      <w:lang w:eastAsia="ru-RU"/>
    </w:rPr>
  </w:style>
  <w:style w:type="paragraph" w:styleId="ab">
    <w:name w:val="footer"/>
    <w:basedOn w:val="a"/>
    <w:link w:val="ac"/>
    <w:uiPriority w:val="99"/>
    <w:rsid w:val="001E17B9"/>
    <w:pPr>
      <w:tabs>
        <w:tab w:val="center" w:pos="4677"/>
        <w:tab w:val="right" w:pos="9355"/>
      </w:tabs>
    </w:pPr>
    <w:rPr>
      <w:rFonts w:cs="Times New Roman"/>
    </w:rPr>
  </w:style>
  <w:style w:type="character" w:customStyle="1" w:styleId="ac">
    <w:name w:val="Нижний колонтитул Знак"/>
    <w:basedOn w:val="a0"/>
    <w:link w:val="ab"/>
    <w:uiPriority w:val="99"/>
    <w:rsid w:val="001E17B9"/>
    <w:rPr>
      <w:rFonts w:ascii="Times New Roman" w:eastAsia="Times New Roman" w:hAnsi="Times New Roman" w:cs="Times New Roman"/>
      <w:sz w:val="24"/>
      <w:szCs w:val="24"/>
      <w:lang w:eastAsia="ru-RU"/>
    </w:rPr>
  </w:style>
  <w:style w:type="paragraph" w:customStyle="1" w:styleId="ad">
    <w:name w:val="Знак"/>
    <w:basedOn w:val="a"/>
    <w:uiPriority w:val="99"/>
    <w:rsid w:val="001E17B9"/>
    <w:pPr>
      <w:spacing w:before="100" w:beforeAutospacing="1" w:after="100" w:afterAutospacing="1"/>
      <w:jc w:val="both"/>
    </w:pPr>
    <w:rPr>
      <w:rFonts w:ascii="Tahoma" w:hAnsi="Tahoma" w:cs="Tahoma"/>
      <w:sz w:val="20"/>
      <w:szCs w:val="20"/>
      <w:lang w:val="en-US" w:eastAsia="en-US"/>
    </w:rPr>
  </w:style>
  <w:style w:type="paragraph" w:customStyle="1" w:styleId="11">
    <w:name w:val="Знак1"/>
    <w:basedOn w:val="a"/>
    <w:uiPriority w:val="99"/>
    <w:rsid w:val="001E17B9"/>
    <w:pPr>
      <w:spacing w:before="100" w:beforeAutospacing="1" w:after="100" w:afterAutospacing="1"/>
      <w:jc w:val="both"/>
    </w:pPr>
    <w:rPr>
      <w:rFonts w:ascii="Tahoma" w:hAnsi="Tahoma" w:cs="Tahoma"/>
      <w:sz w:val="20"/>
      <w:szCs w:val="20"/>
      <w:lang w:val="en-US" w:eastAsia="en-US"/>
    </w:rPr>
  </w:style>
  <w:style w:type="paragraph" w:customStyle="1" w:styleId="ae">
    <w:name w:val="Знак Знак Знак Знак Знак Знак Знак Знак Знак Знак Знак Знак Знак Знак Знак Знак"/>
    <w:basedOn w:val="a"/>
    <w:autoRedefine/>
    <w:uiPriority w:val="99"/>
    <w:semiHidden/>
    <w:rsid w:val="001E17B9"/>
    <w:pPr>
      <w:spacing w:after="160" w:line="240" w:lineRule="exact"/>
    </w:pPr>
    <w:rPr>
      <w:rFonts w:cs="Times New Roman"/>
      <w:sz w:val="28"/>
      <w:szCs w:val="28"/>
      <w:lang w:val="en-US" w:eastAsia="en-US"/>
    </w:rPr>
  </w:style>
  <w:style w:type="character" w:customStyle="1" w:styleId="50">
    <w:name w:val="Заголовок 5 Знак"/>
    <w:basedOn w:val="a0"/>
    <w:link w:val="5"/>
    <w:rsid w:val="002B577F"/>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2B577F"/>
    <w:rPr>
      <w:rFonts w:ascii="Times New Roman" w:eastAsia="Times New Roman" w:hAnsi="Times New Roman" w:cs="Times New Roman"/>
      <w:b/>
      <w:bCs/>
      <w:sz w:val="36"/>
      <w:szCs w:val="36"/>
      <w:lang w:eastAsia="ru-RU"/>
    </w:rPr>
  </w:style>
  <w:style w:type="paragraph" w:customStyle="1" w:styleId="12">
    <w:name w:val="заголовок 1"/>
    <w:basedOn w:val="a"/>
    <w:next w:val="a"/>
    <w:rsid w:val="002B577F"/>
    <w:pPr>
      <w:keepNext/>
      <w:autoSpaceDE w:val="0"/>
      <w:autoSpaceDN w:val="0"/>
      <w:outlineLvl w:val="0"/>
    </w:pPr>
    <w:rPr>
      <w:rFonts w:cs="Times New Roman"/>
    </w:rPr>
  </w:style>
  <w:style w:type="paragraph" w:styleId="af">
    <w:name w:val="Body Text Indent"/>
    <w:basedOn w:val="a"/>
    <w:link w:val="af0"/>
    <w:rsid w:val="002B577F"/>
    <w:pPr>
      <w:autoSpaceDE w:val="0"/>
      <w:autoSpaceDN w:val="0"/>
      <w:ind w:hanging="851"/>
    </w:pPr>
    <w:rPr>
      <w:rFonts w:cs="Times New Roman"/>
    </w:rPr>
  </w:style>
  <w:style w:type="character" w:customStyle="1" w:styleId="af0">
    <w:name w:val="Основной текст с отступом Знак"/>
    <w:basedOn w:val="a0"/>
    <w:link w:val="af"/>
    <w:rsid w:val="002B577F"/>
    <w:rPr>
      <w:rFonts w:ascii="Times New Roman" w:eastAsia="Times New Roman" w:hAnsi="Times New Roman" w:cs="Times New Roman"/>
      <w:sz w:val="24"/>
      <w:szCs w:val="24"/>
      <w:lang w:eastAsia="ru-RU"/>
    </w:rPr>
  </w:style>
  <w:style w:type="paragraph" w:customStyle="1" w:styleId="ConsTitle">
    <w:name w:val="ConsTitle"/>
    <w:rsid w:val="002B577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f1">
    <w:name w:val="Body Text"/>
    <w:basedOn w:val="a"/>
    <w:link w:val="af2"/>
    <w:rsid w:val="002B577F"/>
    <w:pPr>
      <w:autoSpaceDE w:val="0"/>
      <w:autoSpaceDN w:val="0"/>
      <w:spacing w:after="120"/>
    </w:pPr>
    <w:rPr>
      <w:rFonts w:cs="Times New Roman"/>
      <w:sz w:val="20"/>
      <w:szCs w:val="20"/>
    </w:rPr>
  </w:style>
  <w:style w:type="character" w:customStyle="1" w:styleId="af2">
    <w:name w:val="Основной текст Знак"/>
    <w:basedOn w:val="a0"/>
    <w:link w:val="af1"/>
    <w:rsid w:val="002B577F"/>
    <w:rPr>
      <w:rFonts w:ascii="Times New Roman" w:eastAsia="Times New Roman" w:hAnsi="Times New Roman" w:cs="Times New Roman"/>
      <w:sz w:val="20"/>
      <w:szCs w:val="20"/>
      <w:lang w:eastAsia="ru-RU"/>
    </w:rPr>
  </w:style>
  <w:style w:type="paragraph" w:customStyle="1" w:styleId="ConsNormal">
    <w:name w:val="ConsNormal"/>
    <w:rsid w:val="002B577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1">
    <w:name w:val="Body Text 2"/>
    <w:basedOn w:val="a"/>
    <w:link w:val="22"/>
    <w:rsid w:val="002B577F"/>
    <w:pPr>
      <w:autoSpaceDE w:val="0"/>
      <w:autoSpaceDN w:val="0"/>
      <w:spacing w:after="120" w:line="480" w:lineRule="auto"/>
    </w:pPr>
    <w:rPr>
      <w:rFonts w:cs="Times New Roman"/>
      <w:sz w:val="20"/>
      <w:szCs w:val="20"/>
    </w:rPr>
  </w:style>
  <w:style w:type="character" w:customStyle="1" w:styleId="22">
    <w:name w:val="Основной текст 2 Знак"/>
    <w:basedOn w:val="a0"/>
    <w:link w:val="21"/>
    <w:rsid w:val="002B577F"/>
    <w:rPr>
      <w:rFonts w:ascii="Times New Roman" w:eastAsia="Times New Roman" w:hAnsi="Times New Roman" w:cs="Times New Roman"/>
      <w:sz w:val="20"/>
      <w:szCs w:val="20"/>
    </w:rPr>
  </w:style>
  <w:style w:type="paragraph" w:styleId="HTML">
    <w:name w:val="HTML Preformatted"/>
    <w:basedOn w:val="a"/>
    <w:link w:val="HTML0"/>
    <w:rsid w:val="002B5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2B577F"/>
    <w:rPr>
      <w:rFonts w:ascii="Courier New" w:eastAsia="Times New Roman" w:hAnsi="Courier New" w:cs="Courier New"/>
      <w:sz w:val="24"/>
      <w:szCs w:val="24"/>
      <w:lang w:eastAsia="ru-RU"/>
    </w:rPr>
  </w:style>
  <w:style w:type="character" w:customStyle="1" w:styleId="af3">
    <w:name w:val="Знак Знак"/>
    <w:locked/>
    <w:rsid w:val="002B577F"/>
    <w:rPr>
      <w:lang w:val="ru-RU" w:eastAsia="ru-RU" w:bidi="ar-SA"/>
    </w:rPr>
  </w:style>
  <w:style w:type="character" w:customStyle="1" w:styleId="13">
    <w:name w:val="Знак Знак1"/>
    <w:locked/>
    <w:rsid w:val="002B577F"/>
    <w:rPr>
      <w:sz w:val="24"/>
      <w:szCs w:val="24"/>
      <w:lang w:val="ru-RU" w:eastAsia="ru-RU" w:bidi="ar-SA"/>
    </w:rPr>
  </w:style>
  <w:style w:type="paragraph" w:styleId="23">
    <w:name w:val="Body Text Indent 2"/>
    <w:basedOn w:val="a"/>
    <w:link w:val="24"/>
    <w:rsid w:val="002B577F"/>
    <w:pPr>
      <w:autoSpaceDE w:val="0"/>
      <w:autoSpaceDN w:val="0"/>
      <w:spacing w:after="120" w:line="480" w:lineRule="auto"/>
      <w:ind w:left="283"/>
    </w:pPr>
    <w:rPr>
      <w:rFonts w:cs="Times New Roman"/>
      <w:sz w:val="20"/>
      <w:szCs w:val="20"/>
    </w:rPr>
  </w:style>
  <w:style w:type="character" w:customStyle="1" w:styleId="24">
    <w:name w:val="Основной текст с отступом 2 Знак"/>
    <w:basedOn w:val="a0"/>
    <w:link w:val="23"/>
    <w:rsid w:val="002B577F"/>
    <w:rPr>
      <w:rFonts w:ascii="Times New Roman" w:eastAsia="Times New Roman" w:hAnsi="Times New Roman" w:cs="Times New Roman"/>
      <w:sz w:val="20"/>
      <w:szCs w:val="20"/>
      <w:lang w:eastAsia="ru-RU"/>
    </w:rPr>
  </w:style>
  <w:style w:type="paragraph" w:customStyle="1" w:styleId="14">
    <w:name w:val="Знак Знак Знак1 Знак Знак Знак Знак"/>
    <w:basedOn w:val="a"/>
    <w:rsid w:val="002B577F"/>
    <w:pPr>
      <w:spacing w:before="100" w:beforeAutospacing="1" w:after="100" w:afterAutospacing="1"/>
    </w:pPr>
    <w:rPr>
      <w:rFonts w:ascii="Tahoma" w:hAnsi="Tahoma" w:cs="Times New Roman"/>
      <w:sz w:val="20"/>
      <w:szCs w:val="20"/>
      <w:lang w:val="en-US" w:eastAsia="en-US"/>
    </w:rPr>
  </w:style>
  <w:style w:type="paragraph" w:customStyle="1" w:styleId="Style18">
    <w:name w:val="Style18"/>
    <w:basedOn w:val="a"/>
    <w:rsid w:val="002B577F"/>
    <w:pPr>
      <w:widowControl w:val="0"/>
      <w:autoSpaceDE w:val="0"/>
      <w:autoSpaceDN w:val="0"/>
      <w:adjustRightInd w:val="0"/>
      <w:spacing w:line="324" w:lineRule="exact"/>
      <w:jc w:val="both"/>
    </w:pPr>
    <w:rPr>
      <w:rFonts w:cs="Times New Roman"/>
    </w:rPr>
  </w:style>
  <w:style w:type="character" w:customStyle="1" w:styleId="FontStyle60">
    <w:name w:val="Font Style60"/>
    <w:rsid w:val="002B577F"/>
    <w:rPr>
      <w:rFonts w:ascii="Times New Roman" w:hAnsi="Times New Roman" w:cs="Times New Roman"/>
      <w:sz w:val="26"/>
      <w:szCs w:val="26"/>
    </w:rPr>
  </w:style>
  <w:style w:type="paragraph" w:customStyle="1" w:styleId="Style17">
    <w:name w:val="Style17"/>
    <w:basedOn w:val="a"/>
    <w:rsid w:val="002B577F"/>
    <w:pPr>
      <w:widowControl w:val="0"/>
      <w:autoSpaceDE w:val="0"/>
      <w:autoSpaceDN w:val="0"/>
      <w:adjustRightInd w:val="0"/>
      <w:spacing w:line="323" w:lineRule="exact"/>
      <w:ind w:firstLine="696"/>
      <w:jc w:val="both"/>
    </w:pPr>
    <w:rPr>
      <w:rFonts w:cs="Times New Roman"/>
    </w:rPr>
  </w:style>
  <w:style w:type="paragraph" w:customStyle="1" w:styleId="Style5">
    <w:name w:val="Style5"/>
    <w:basedOn w:val="a"/>
    <w:rsid w:val="002B577F"/>
    <w:pPr>
      <w:widowControl w:val="0"/>
      <w:autoSpaceDE w:val="0"/>
      <w:autoSpaceDN w:val="0"/>
      <w:adjustRightInd w:val="0"/>
      <w:spacing w:line="323" w:lineRule="exact"/>
      <w:jc w:val="both"/>
    </w:pPr>
    <w:rPr>
      <w:rFonts w:cs="Times New Roman"/>
    </w:rPr>
  </w:style>
  <w:style w:type="paragraph" w:customStyle="1" w:styleId="Style8">
    <w:name w:val="Style8"/>
    <w:basedOn w:val="a"/>
    <w:rsid w:val="002B577F"/>
    <w:pPr>
      <w:widowControl w:val="0"/>
      <w:autoSpaceDE w:val="0"/>
      <w:autoSpaceDN w:val="0"/>
      <w:adjustRightInd w:val="0"/>
      <w:spacing w:line="322" w:lineRule="exact"/>
    </w:pPr>
    <w:rPr>
      <w:rFonts w:cs="Times New Roman"/>
    </w:rPr>
  </w:style>
  <w:style w:type="paragraph" w:customStyle="1" w:styleId="Style16">
    <w:name w:val="Style16"/>
    <w:basedOn w:val="a"/>
    <w:rsid w:val="002B577F"/>
    <w:pPr>
      <w:widowControl w:val="0"/>
      <w:autoSpaceDE w:val="0"/>
      <w:autoSpaceDN w:val="0"/>
      <w:adjustRightInd w:val="0"/>
      <w:spacing w:line="322" w:lineRule="exact"/>
      <w:ind w:firstLine="730"/>
      <w:jc w:val="both"/>
    </w:pPr>
    <w:rPr>
      <w:rFonts w:cs="Times New Roman"/>
    </w:rPr>
  </w:style>
  <w:style w:type="paragraph" w:customStyle="1" w:styleId="Style4">
    <w:name w:val="Style4"/>
    <w:basedOn w:val="a"/>
    <w:rsid w:val="002B577F"/>
    <w:pPr>
      <w:widowControl w:val="0"/>
      <w:autoSpaceDE w:val="0"/>
      <w:autoSpaceDN w:val="0"/>
      <w:adjustRightInd w:val="0"/>
      <w:jc w:val="center"/>
    </w:pPr>
    <w:rPr>
      <w:rFonts w:cs="Times New Roman"/>
    </w:rPr>
  </w:style>
  <w:style w:type="paragraph" w:customStyle="1" w:styleId="Style6">
    <w:name w:val="Style6"/>
    <w:basedOn w:val="a"/>
    <w:rsid w:val="002B577F"/>
    <w:pPr>
      <w:widowControl w:val="0"/>
      <w:autoSpaceDE w:val="0"/>
      <w:autoSpaceDN w:val="0"/>
      <w:adjustRightInd w:val="0"/>
      <w:spacing w:line="322" w:lineRule="exact"/>
      <w:ind w:firstLine="878"/>
      <w:jc w:val="both"/>
    </w:pPr>
    <w:rPr>
      <w:rFonts w:cs="Times New Roman"/>
    </w:rPr>
  </w:style>
  <w:style w:type="character" w:customStyle="1" w:styleId="FontStyle51">
    <w:name w:val="Font Style51"/>
    <w:rsid w:val="002B577F"/>
    <w:rPr>
      <w:rFonts w:ascii="Times New Roman" w:hAnsi="Times New Roman" w:cs="Times New Roman"/>
      <w:b/>
      <w:bCs/>
      <w:sz w:val="26"/>
      <w:szCs w:val="26"/>
    </w:rPr>
  </w:style>
  <w:style w:type="paragraph" w:customStyle="1" w:styleId="Style34">
    <w:name w:val="Style34"/>
    <w:basedOn w:val="a"/>
    <w:rsid w:val="002B577F"/>
    <w:pPr>
      <w:widowControl w:val="0"/>
      <w:autoSpaceDE w:val="0"/>
      <w:autoSpaceDN w:val="0"/>
      <w:adjustRightInd w:val="0"/>
      <w:spacing w:line="322" w:lineRule="exact"/>
      <w:ind w:firstLine="106"/>
      <w:jc w:val="both"/>
    </w:pPr>
    <w:rPr>
      <w:rFonts w:cs="Times New Roman"/>
    </w:rPr>
  </w:style>
  <w:style w:type="paragraph" w:customStyle="1" w:styleId="Style43">
    <w:name w:val="Style43"/>
    <w:basedOn w:val="a"/>
    <w:rsid w:val="002B577F"/>
    <w:pPr>
      <w:widowControl w:val="0"/>
      <w:autoSpaceDE w:val="0"/>
      <w:autoSpaceDN w:val="0"/>
      <w:adjustRightInd w:val="0"/>
      <w:spacing w:line="322" w:lineRule="exact"/>
      <w:ind w:firstLine="86"/>
    </w:pPr>
    <w:rPr>
      <w:rFonts w:cs="Times New Roman"/>
    </w:rPr>
  </w:style>
  <w:style w:type="paragraph" w:customStyle="1" w:styleId="Style46">
    <w:name w:val="Style46"/>
    <w:basedOn w:val="a"/>
    <w:rsid w:val="002B577F"/>
    <w:pPr>
      <w:widowControl w:val="0"/>
      <w:autoSpaceDE w:val="0"/>
      <w:autoSpaceDN w:val="0"/>
      <w:adjustRightInd w:val="0"/>
      <w:spacing w:line="322" w:lineRule="exact"/>
      <w:ind w:firstLine="360"/>
    </w:pPr>
    <w:rPr>
      <w:rFonts w:cs="Times New Roman"/>
    </w:rPr>
  </w:style>
  <w:style w:type="paragraph" w:customStyle="1" w:styleId="Style21">
    <w:name w:val="Style21"/>
    <w:basedOn w:val="a"/>
    <w:rsid w:val="002B577F"/>
    <w:pPr>
      <w:widowControl w:val="0"/>
      <w:autoSpaceDE w:val="0"/>
      <w:autoSpaceDN w:val="0"/>
      <w:adjustRightInd w:val="0"/>
      <w:spacing w:line="278" w:lineRule="exact"/>
    </w:pPr>
    <w:rPr>
      <w:rFonts w:cs="Times New Roman"/>
    </w:rPr>
  </w:style>
  <w:style w:type="character" w:customStyle="1" w:styleId="FontStyle61">
    <w:name w:val="Font Style61"/>
    <w:rsid w:val="002B577F"/>
    <w:rPr>
      <w:rFonts w:ascii="Times New Roman" w:hAnsi="Times New Roman" w:cs="Times New Roman"/>
      <w:sz w:val="22"/>
      <w:szCs w:val="22"/>
    </w:rPr>
  </w:style>
  <w:style w:type="paragraph" w:customStyle="1" w:styleId="Style23">
    <w:name w:val="Style23"/>
    <w:basedOn w:val="a"/>
    <w:rsid w:val="002B577F"/>
    <w:pPr>
      <w:widowControl w:val="0"/>
      <w:autoSpaceDE w:val="0"/>
      <w:autoSpaceDN w:val="0"/>
      <w:adjustRightInd w:val="0"/>
      <w:spacing w:line="274" w:lineRule="exact"/>
      <w:jc w:val="right"/>
    </w:pPr>
    <w:rPr>
      <w:rFonts w:cs="Times New Roman"/>
    </w:rPr>
  </w:style>
  <w:style w:type="character" w:customStyle="1" w:styleId="FontStyle59">
    <w:name w:val="Font Style59"/>
    <w:rsid w:val="002B577F"/>
    <w:rPr>
      <w:rFonts w:ascii="Times New Roman" w:hAnsi="Times New Roman" w:cs="Times New Roman"/>
      <w:sz w:val="20"/>
      <w:szCs w:val="20"/>
    </w:rPr>
  </w:style>
  <w:style w:type="paragraph" w:customStyle="1" w:styleId="Style9">
    <w:name w:val="Style9"/>
    <w:basedOn w:val="a"/>
    <w:rsid w:val="002B577F"/>
    <w:pPr>
      <w:widowControl w:val="0"/>
      <w:autoSpaceDE w:val="0"/>
      <w:autoSpaceDN w:val="0"/>
      <w:adjustRightInd w:val="0"/>
      <w:spacing w:line="300" w:lineRule="exact"/>
      <w:ind w:firstLine="322"/>
    </w:pPr>
    <w:rPr>
      <w:rFonts w:cs="Times New Roman"/>
    </w:rPr>
  </w:style>
  <w:style w:type="character" w:customStyle="1" w:styleId="FontStyle53">
    <w:name w:val="Font Style53"/>
    <w:rsid w:val="002B577F"/>
    <w:rPr>
      <w:rFonts w:ascii="Times New Roman" w:hAnsi="Times New Roman" w:cs="Times New Roman"/>
      <w:b/>
      <w:bCs/>
      <w:sz w:val="24"/>
      <w:szCs w:val="24"/>
    </w:rPr>
  </w:style>
  <w:style w:type="paragraph" w:customStyle="1" w:styleId="Style26">
    <w:name w:val="Style26"/>
    <w:basedOn w:val="a"/>
    <w:rsid w:val="002B577F"/>
    <w:pPr>
      <w:widowControl w:val="0"/>
      <w:autoSpaceDE w:val="0"/>
      <w:autoSpaceDN w:val="0"/>
      <w:adjustRightInd w:val="0"/>
      <w:spacing w:line="259" w:lineRule="exact"/>
      <w:ind w:firstLine="2731"/>
    </w:pPr>
    <w:rPr>
      <w:rFonts w:cs="Times New Roman"/>
    </w:rPr>
  </w:style>
  <w:style w:type="paragraph" w:customStyle="1" w:styleId="Style33">
    <w:name w:val="Style33"/>
    <w:basedOn w:val="a"/>
    <w:rsid w:val="002B577F"/>
    <w:pPr>
      <w:widowControl w:val="0"/>
      <w:autoSpaceDE w:val="0"/>
      <w:autoSpaceDN w:val="0"/>
      <w:adjustRightInd w:val="0"/>
      <w:spacing w:line="254" w:lineRule="exact"/>
      <w:jc w:val="both"/>
    </w:pPr>
    <w:rPr>
      <w:rFonts w:cs="Times New Roman"/>
    </w:rPr>
  </w:style>
  <w:style w:type="paragraph" w:customStyle="1" w:styleId="Style19">
    <w:name w:val="Style19"/>
    <w:basedOn w:val="a"/>
    <w:rsid w:val="002B577F"/>
    <w:pPr>
      <w:widowControl w:val="0"/>
      <w:autoSpaceDE w:val="0"/>
      <w:autoSpaceDN w:val="0"/>
      <w:adjustRightInd w:val="0"/>
    </w:pPr>
    <w:rPr>
      <w:rFonts w:cs="Times New Roman"/>
    </w:rPr>
  </w:style>
  <w:style w:type="paragraph" w:customStyle="1" w:styleId="Style24">
    <w:name w:val="Style24"/>
    <w:basedOn w:val="a"/>
    <w:rsid w:val="002B577F"/>
    <w:pPr>
      <w:widowControl w:val="0"/>
      <w:autoSpaceDE w:val="0"/>
      <w:autoSpaceDN w:val="0"/>
      <w:adjustRightInd w:val="0"/>
    </w:pPr>
    <w:rPr>
      <w:rFonts w:cs="Times New Roman"/>
    </w:rPr>
  </w:style>
  <w:style w:type="paragraph" w:customStyle="1" w:styleId="Style31">
    <w:name w:val="Style31"/>
    <w:basedOn w:val="a"/>
    <w:rsid w:val="002B577F"/>
    <w:pPr>
      <w:widowControl w:val="0"/>
      <w:autoSpaceDE w:val="0"/>
      <w:autoSpaceDN w:val="0"/>
      <w:adjustRightInd w:val="0"/>
      <w:spacing w:line="277" w:lineRule="exact"/>
      <w:jc w:val="both"/>
    </w:pPr>
    <w:rPr>
      <w:rFonts w:cs="Times New Roman"/>
    </w:rPr>
  </w:style>
  <w:style w:type="paragraph" w:customStyle="1" w:styleId="Style47">
    <w:name w:val="Style47"/>
    <w:basedOn w:val="a"/>
    <w:rsid w:val="002B577F"/>
    <w:pPr>
      <w:widowControl w:val="0"/>
      <w:autoSpaceDE w:val="0"/>
      <w:autoSpaceDN w:val="0"/>
      <w:adjustRightInd w:val="0"/>
      <w:jc w:val="center"/>
    </w:pPr>
    <w:rPr>
      <w:rFonts w:cs="Times New Roman"/>
    </w:rPr>
  </w:style>
  <w:style w:type="paragraph" w:customStyle="1" w:styleId="210">
    <w:name w:val="Основной текст с отступом 21"/>
    <w:basedOn w:val="a"/>
    <w:rsid w:val="007236CA"/>
    <w:pPr>
      <w:widowControl w:val="0"/>
      <w:spacing w:line="360" w:lineRule="auto"/>
      <w:ind w:firstLine="540"/>
      <w:jc w:val="both"/>
    </w:pPr>
    <w:rPr>
      <w:rFonts w:cs="Times New Roman"/>
      <w:szCs w:val="20"/>
      <w:lang w:eastAsia="ar-SA"/>
    </w:rPr>
  </w:style>
  <w:style w:type="paragraph" w:customStyle="1" w:styleId="Default">
    <w:name w:val="Default"/>
    <w:rsid w:val="007236C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spa@ufamts.ru" TargetMode="External"/><Relationship Id="rId3" Type="http://schemas.openxmlformats.org/officeDocument/2006/relationships/styles" Target="styles.xml"/><Relationship Id="rId7" Type="http://schemas.openxmlformats.org/officeDocument/2006/relationships/hyperlink" Target="http://www.belebey-m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73C85538C5A184A5EDA998324B483C03070CED406551917055DF5AB0AbFa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DC6847-BBC6-41EA-94D5-F99B8171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5074</Words>
  <Characters>28924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cp:lastPrinted>2013-09-03T06:49:00Z</cp:lastPrinted>
  <dcterms:created xsi:type="dcterms:W3CDTF">2012-12-23T09:52:00Z</dcterms:created>
  <dcterms:modified xsi:type="dcterms:W3CDTF">2013-09-03T06:51:00Z</dcterms:modified>
</cp:coreProperties>
</file>